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459" w:rsidRPr="00591DFC" w:rsidRDefault="00DE2459" w:rsidP="009F3915">
      <w:pPr>
        <w:pStyle w:val="NoSpacing"/>
        <w:jc w:val="center"/>
        <w:rPr>
          <w:lang w:val="en-US"/>
        </w:rPr>
      </w:pPr>
      <w:r w:rsidRPr="00591DFC">
        <w:rPr>
          <w:lang w:val="en-US"/>
        </w:rPr>
        <w:t>MUNICIPALITY OF KOTOR</w:t>
      </w:r>
    </w:p>
    <w:p w:rsidR="00DE2459" w:rsidRPr="00591DFC" w:rsidRDefault="00DE2459" w:rsidP="00DD1FAC">
      <w:pPr>
        <w:pStyle w:val="NoSpacing"/>
        <w:jc w:val="center"/>
        <w:rPr>
          <w:lang w:val="en-US"/>
        </w:rPr>
      </w:pPr>
      <w:r w:rsidRPr="00591DFC">
        <w:rPr>
          <w:lang w:val="en-US"/>
        </w:rPr>
        <w:t>SECRETARIAT FOR URBAN</w:t>
      </w:r>
      <w:r w:rsidR="005760EA" w:rsidRPr="00591DFC">
        <w:rPr>
          <w:lang w:val="en-US"/>
        </w:rPr>
        <w:t>ISM,</w:t>
      </w:r>
      <w:r w:rsidRPr="00591DFC">
        <w:rPr>
          <w:lang w:val="en-US"/>
        </w:rPr>
        <w:t xml:space="preserve"> </w:t>
      </w:r>
      <w:r w:rsidR="00DD1FAC">
        <w:rPr>
          <w:lang w:val="en-US"/>
        </w:rPr>
        <w:t>CIVIL ENGINEERING</w:t>
      </w:r>
      <w:r w:rsidRPr="00591DFC">
        <w:rPr>
          <w:lang w:val="en-US"/>
        </w:rPr>
        <w:t xml:space="preserve"> AND SPATIAL</w:t>
      </w:r>
      <w:r w:rsidR="00DD1FAC">
        <w:rPr>
          <w:lang w:val="en-US"/>
        </w:rPr>
        <w:t xml:space="preserve"> </w:t>
      </w:r>
      <w:r w:rsidRPr="00591DFC">
        <w:rPr>
          <w:lang w:val="en-US"/>
        </w:rPr>
        <w:t>PLANNING</w:t>
      </w:r>
    </w:p>
    <w:p w:rsidR="00DE2459" w:rsidRPr="00591DFC" w:rsidRDefault="00DE2459" w:rsidP="009F3915">
      <w:pPr>
        <w:pStyle w:val="NoSpacing"/>
        <w:jc w:val="center"/>
        <w:rPr>
          <w:lang w:val="en-US"/>
        </w:rPr>
      </w:pPr>
    </w:p>
    <w:p w:rsidR="00DE2459" w:rsidRPr="00591DFC" w:rsidRDefault="00DE2459" w:rsidP="009F3915">
      <w:pPr>
        <w:pStyle w:val="NoSpacing"/>
        <w:jc w:val="center"/>
        <w:rPr>
          <w:lang w:val="en-US"/>
        </w:rPr>
      </w:pPr>
    </w:p>
    <w:p w:rsidR="00DE2459" w:rsidRPr="00591DFC" w:rsidRDefault="00DE2459" w:rsidP="009F3915">
      <w:pPr>
        <w:pStyle w:val="NoSpacing"/>
        <w:jc w:val="both"/>
        <w:rPr>
          <w:lang w:val="en-US"/>
        </w:rPr>
      </w:pPr>
    </w:p>
    <w:p w:rsidR="00DE2459" w:rsidRPr="00591DFC" w:rsidRDefault="00DE2459" w:rsidP="009F3915">
      <w:pPr>
        <w:pStyle w:val="NoSpacing"/>
        <w:jc w:val="both"/>
        <w:rPr>
          <w:lang w:val="en-US"/>
        </w:rPr>
      </w:pPr>
      <w:r w:rsidRPr="00591DFC">
        <w:rPr>
          <w:lang w:val="en-US"/>
        </w:rPr>
        <w:t>Pursuant to Article 30 of the Law on Spat</w:t>
      </w:r>
      <w:r w:rsidR="005760EA" w:rsidRPr="00591DFC">
        <w:rPr>
          <w:lang w:val="en-US"/>
        </w:rPr>
        <w:t xml:space="preserve">ial </w:t>
      </w:r>
      <w:r w:rsidR="00C13A60">
        <w:rPr>
          <w:lang w:val="en-US"/>
        </w:rPr>
        <w:t>Development</w:t>
      </w:r>
      <w:r w:rsidR="005760EA" w:rsidRPr="00591DFC">
        <w:rPr>
          <w:lang w:val="en-US"/>
        </w:rPr>
        <w:t xml:space="preserve"> and Construction</w:t>
      </w:r>
      <w:r w:rsidR="00C13A60">
        <w:rPr>
          <w:lang w:val="en-US"/>
        </w:rPr>
        <w:t xml:space="preserve"> of Structures</w:t>
      </w:r>
      <w:r w:rsidR="005760EA" w:rsidRPr="00591DFC">
        <w:rPr>
          <w:lang w:val="en-US"/>
        </w:rPr>
        <w:t xml:space="preserve"> (</w:t>
      </w:r>
      <w:r w:rsidRPr="00591DFC">
        <w:rPr>
          <w:lang w:val="en-US"/>
        </w:rPr>
        <w:t>"Official Gazette of Montenegro", No. 51/08, 34/11, 47/11, 35/13, 39/13, 33/14), Article 3 and Article 10 of the</w:t>
      </w:r>
      <w:r w:rsidR="005760EA" w:rsidRPr="00591DFC">
        <w:rPr>
          <w:rStyle w:val="st"/>
          <w:lang w:val="en-US"/>
        </w:rPr>
        <w:t xml:space="preserve"> </w:t>
      </w:r>
      <w:r w:rsidR="005760EA" w:rsidRPr="00591DFC">
        <w:rPr>
          <w:rStyle w:val="Emphasis"/>
          <w:i w:val="0"/>
          <w:iCs w:val="0"/>
          <w:lang w:val="en-US"/>
        </w:rPr>
        <w:t>Rules</w:t>
      </w:r>
      <w:r w:rsidR="005760EA" w:rsidRPr="00591DFC">
        <w:rPr>
          <w:rStyle w:val="st"/>
          <w:lang w:val="en-US"/>
        </w:rPr>
        <w:t xml:space="preserve"> determining principles and </w:t>
      </w:r>
      <w:r w:rsidR="005760EA" w:rsidRPr="00591DFC">
        <w:rPr>
          <w:rStyle w:val="Emphasis"/>
          <w:i w:val="0"/>
          <w:iCs w:val="0"/>
          <w:lang w:val="en-US"/>
        </w:rPr>
        <w:t>procedures of conducting</w:t>
      </w:r>
      <w:r w:rsidR="005760EA" w:rsidRPr="00591DFC">
        <w:rPr>
          <w:rStyle w:val="st"/>
          <w:lang w:val="en-US"/>
        </w:rPr>
        <w:t xml:space="preserve"> the </w:t>
      </w:r>
      <w:r w:rsidR="005760EA" w:rsidRPr="00591DFC">
        <w:rPr>
          <w:rStyle w:val="Emphasis"/>
          <w:i w:val="0"/>
          <w:iCs w:val="0"/>
          <w:lang w:val="en-US"/>
        </w:rPr>
        <w:t>tender</w:t>
      </w:r>
      <w:r w:rsidR="005760EA" w:rsidRPr="00591DFC">
        <w:rPr>
          <w:lang w:val="en-US"/>
        </w:rPr>
        <w:t xml:space="preserve"> (</w:t>
      </w:r>
      <w:r w:rsidRPr="00591DFC">
        <w:rPr>
          <w:lang w:val="en-US"/>
        </w:rPr>
        <w:t>"Official Gazette of Montenegro", No. 55/13, 38/14, 36/16 and 45/16), the Municipality of Kotor has brought</w:t>
      </w:r>
    </w:p>
    <w:p w:rsidR="00DE2459" w:rsidRPr="00591DFC" w:rsidRDefault="00DE2459" w:rsidP="00DE2459">
      <w:pPr>
        <w:pStyle w:val="NoSpacing"/>
        <w:rPr>
          <w:lang w:val="en-US"/>
        </w:rPr>
      </w:pPr>
    </w:p>
    <w:p w:rsidR="00DE2459" w:rsidRPr="00591DFC" w:rsidRDefault="005760EA" w:rsidP="009F3915">
      <w:pPr>
        <w:pStyle w:val="NoSpacing"/>
        <w:jc w:val="center"/>
        <w:rPr>
          <w:b/>
          <w:lang w:val="en-US"/>
        </w:rPr>
      </w:pPr>
      <w:r w:rsidRPr="00591DFC">
        <w:rPr>
          <w:b/>
          <w:lang w:val="en-US"/>
        </w:rPr>
        <w:t xml:space="preserve">A </w:t>
      </w:r>
      <w:r w:rsidR="00DE2459" w:rsidRPr="00591DFC">
        <w:rPr>
          <w:b/>
          <w:lang w:val="en-US"/>
        </w:rPr>
        <w:t>DECISION</w:t>
      </w:r>
    </w:p>
    <w:p w:rsidR="00DE2459" w:rsidRPr="00591DFC" w:rsidRDefault="00DD1FAC" w:rsidP="009F3915">
      <w:pPr>
        <w:pStyle w:val="NoSpacing"/>
        <w:jc w:val="center"/>
        <w:rPr>
          <w:b/>
          <w:lang w:val="en-US"/>
        </w:rPr>
      </w:pPr>
      <w:r>
        <w:rPr>
          <w:b/>
          <w:lang w:val="en-US"/>
        </w:rPr>
        <w:t>ON THE</w:t>
      </w:r>
      <w:r w:rsidR="005760EA" w:rsidRPr="00591DFC">
        <w:rPr>
          <w:b/>
          <w:lang w:val="en-US"/>
        </w:rPr>
        <w:t xml:space="preserve"> ANNOUNCE</w:t>
      </w:r>
      <w:r>
        <w:rPr>
          <w:b/>
          <w:lang w:val="en-US"/>
        </w:rPr>
        <w:t>MENT OF THE</w:t>
      </w:r>
      <w:r w:rsidRPr="00591DFC">
        <w:rPr>
          <w:b/>
          <w:lang w:val="en-US"/>
        </w:rPr>
        <w:t xml:space="preserve"> COMPETITION FOR</w:t>
      </w:r>
      <w:r w:rsidR="005760EA" w:rsidRPr="00591DFC">
        <w:rPr>
          <w:b/>
          <w:lang w:val="en-US"/>
        </w:rPr>
        <w:t xml:space="preserve"> ARCHITECTURAL-</w:t>
      </w:r>
      <w:r w:rsidR="00DE2459" w:rsidRPr="00591DFC">
        <w:rPr>
          <w:b/>
          <w:lang w:val="en-US"/>
        </w:rPr>
        <w:t>URBAN</w:t>
      </w:r>
      <w:r w:rsidR="005760EA" w:rsidRPr="00591DFC">
        <w:rPr>
          <w:b/>
          <w:lang w:val="en-US"/>
        </w:rPr>
        <w:t xml:space="preserve">ISTIC </w:t>
      </w:r>
      <w:r w:rsidR="00DE2459" w:rsidRPr="00591DFC">
        <w:rPr>
          <w:b/>
          <w:lang w:val="en-US"/>
        </w:rPr>
        <w:t xml:space="preserve">SOLUTION FOR </w:t>
      </w:r>
      <w:r w:rsidR="005760EA" w:rsidRPr="00591DFC">
        <w:rPr>
          <w:b/>
          <w:lang w:val="en-US"/>
        </w:rPr>
        <w:t>THE 5-STAR TOURIST FACILITY</w:t>
      </w:r>
      <w:r w:rsidR="00DE2459" w:rsidRPr="00591DFC">
        <w:rPr>
          <w:b/>
          <w:lang w:val="en-US"/>
        </w:rPr>
        <w:t xml:space="preserve">, </w:t>
      </w:r>
      <w:r w:rsidR="00C13A60" w:rsidRPr="00591DFC">
        <w:rPr>
          <w:b/>
          <w:lang w:val="en-US"/>
        </w:rPr>
        <w:t xml:space="preserve">ON THE PARCEL </w:t>
      </w:r>
      <w:r w:rsidR="005760EA" w:rsidRPr="00591DFC">
        <w:rPr>
          <w:b/>
          <w:lang w:val="en-US"/>
        </w:rPr>
        <w:t xml:space="preserve">UP6, BLOCK 2, WITHIN THE SCOPE OF THE </w:t>
      </w:r>
      <w:r w:rsidR="00DE2459" w:rsidRPr="00591DFC">
        <w:rPr>
          <w:b/>
          <w:lang w:val="en-US"/>
        </w:rPr>
        <w:t>LOCAL LOCATION STUDY "</w:t>
      </w:r>
      <w:r w:rsidR="009F3915" w:rsidRPr="00591DFC">
        <w:rPr>
          <w:b/>
          <w:lang w:val="en-US"/>
        </w:rPr>
        <w:t>GLAVATI-PRČANJ</w:t>
      </w:r>
      <w:r w:rsidR="00DE2459" w:rsidRPr="00591DFC">
        <w:rPr>
          <w:b/>
          <w:lang w:val="en-US"/>
        </w:rPr>
        <w:t xml:space="preserve">" </w:t>
      </w:r>
      <w:r w:rsidR="005760EA" w:rsidRPr="00591DFC">
        <w:rPr>
          <w:b/>
          <w:lang w:val="en-US"/>
        </w:rPr>
        <w:t xml:space="preserve">IN THE </w:t>
      </w:r>
      <w:r w:rsidR="00DE2459" w:rsidRPr="00591DFC">
        <w:rPr>
          <w:b/>
          <w:lang w:val="en-US"/>
        </w:rPr>
        <w:t>MUNICIPALITY</w:t>
      </w:r>
      <w:r w:rsidR="005760EA" w:rsidRPr="00591DFC">
        <w:rPr>
          <w:b/>
          <w:lang w:val="en-US"/>
        </w:rPr>
        <w:t xml:space="preserve"> OF KOTOR</w:t>
      </w:r>
    </w:p>
    <w:p w:rsidR="00DE2459" w:rsidRPr="00591DFC" w:rsidRDefault="00DE2459" w:rsidP="00DE2459">
      <w:pPr>
        <w:pStyle w:val="NoSpacing"/>
        <w:rPr>
          <w:lang w:val="en-US"/>
        </w:rPr>
      </w:pPr>
    </w:p>
    <w:p w:rsidR="00DE2459" w:rsidRPr="00591DFC" w:rsidRDefault="00DE2459" w:rsidP="009F3915">
      <w:pPr>
        <w:pStyle w:val="NoSpacing"/>
        <w:jc w:val="center"/>
        <w:rPr>
          <w:b/>
          <w:lang w:val="en-US"/>
        </w:rPr>
      </w:pPr>
      <w:r w:rsidRPr="00591DFC">
        <w:rPr>
          <w:b/>
          <w:lang w:val="en-US"/>
        </w:rPr>
        <w:t>Article 1</w:t>
      </w:r>
    </w:p>
    <w:p w:rsidR="00DE2459" w:rsidRPr="00591DFC" w:rsidRDefault="00DE2459" w:rsidP="009F3915">
      <w:pPr>
        <w:pStyle w:val="NoSpacing"/>
        <w:jc w:val="both"/>
        <w:rPr>
          <w:lang w:val="en-US"/>
        </w:rPr>
      </w:pPr>
    </w:p>
    <w:p w:rsidR="00DE2459" w:rsidRPr="00591DFC" w:rsidRDefault="00DE2459" w:rsidP="009F3915">
      <w:pPr>
        <w:pStyle w:val="NoSpacing"/>
        <w:jc w:val="both"/>
        <w:rPr>
          <w:lang w:val="en-US"/>
        </w:rPr>
      </w:pPr>
      <w:r w:rsidRPr="00591DFC">
        <w:rPr>
          <w:lang w:val="en-US"/>
        </w:rPr>
        <w:t xml:space="preserve">Municipality of Kotor </w:t>
      </w:r>
      <w:r w:rsidR="009F3915" w:rsidRPr="00591DFC">
        <w:rPr>
          <w:lang w:val="en-US"/>
        </w:rPr>
        <w:t xml:space="preserve">hereby </w:t>
      </w:r>
      <w:r w:rsidRPr="00591DFC">
        <w:rPr>
          <w:lang w:val="en-US"/>
        </w:rPr>
        <w:t>announces co</w:t>
      </w:r>
      <w:r w:rsidR="009F3915" w:rsidRPr="00591DFC">
        <w:rPr>
          <w:lang w:val="en-US"/>
        </w:rPr>
        <w:t>mpetition for the architectural-</w:t>
      </w:r>
      <w:r w:rsidRPr="00591DFC">
        <w:rPr>
          <w:lang w:val="en-US"/>
        </w:rPr>
        <w:t>urban</w:t>
      </w:r>
      <w:r w:rsidR="009F3915" w:rsidRPr="00591DFC">
        <w:rPr>
          <w:lang w:val="en-US"/>
        </w:rPr>
        <w:t>istic</w:t>
      </w:r>
      <w:r w:rsidRPr="00591DFC">
        <w:rPr>
          <w:lang w:val="en-US"/>
        </w:rPr>
        <w:t xml:space="preserve"> design </w:t>
      </w:r>
      <w:r w:rsidR="009F3915" w:rsidRPr="00591DFC">
        <w:rPr>
          <w:lang w:val="en-US"/>
        </w:rPr>
        <w:t>of the 5-star facility</w:t>
      </w:r>
      <w:r w:rsidRPr="00591DFC">
        <w:rPr>
          <w:lang w:val="en-US"/>
        </w:rPr>
        <w:t xml:space="preserve"> intended for tourism (T) on the parcel UP6, Block 2, </w:t>
      </w:r>
      <w:r w:rsidR="006D0A0A" w:rsidRPr="00591DFC">
        <w:rPr>
          <w:lang w:val="en-US"/>
        </w:rPr>
        <w:t xml:space="preserve">within the scope of the local location study </w:t>
      </w:r>
      <w:r w:rsidRPr="00591DFC">
        <w:rPr>
          <w:lang w:val="en-US"/>
        </w:rPr>
        <w:t>"</w:t>
      </w:r>
      <w:proofErr w:type="spellStart"/>
      <w:r w:rsidR="006D0A0A" w:rsidRPr="00591DFC">
        <w:rPr>
          <w:lang w:val="en-US"/>
        </w:rPr>
        <w:t>Glavati-Prčanj</w:t>
      </w:r>
      <w:proofErr w:type="spellEnd"/>
      <w:r w:rsidRPr="00591DFC">
        <w:rPr>
          <w:lang w:val="en-US"/>
        </w:rPr>
        <w:t>"</w:t>
      </w:r>
      <w:r w:rsidR="006D0A0A">
        <w:rPr>
          <w:lang w:val="en-US"/>
        </w:rPr>
        <w:t xml:space="preserve"> in the municipality of K</w:t>
      </w:r>
      <w:r w:rsidR="006D0A0A" w:rsidRPr="00591DFC">
        <w:rPr>
          <w:lang w:val="en-US"/>
        </w:rPr>
        <w:t>otor</w:t>
      </w:r>
      <w:r w:rsidR="009F3915" w:rsidRPr="00591DFC">
        <w:rPr>
          <w:lang w:val="en-US"/>
        </w:rPr>
        <w:t xml:space="preserve"> (hereinafter: the Competition)</w:t>
      </w:r>
    </w:p>
    <w:p w:rsidR="00DE2459" w:rsidRPr="00591DFC" w:rsidRDefault="00DE2459" w:rsidP="00DE2459">
      <w:pPr>
        <w:pStyle w:val="NoSpacing"/>
        <w:rPr>
          <w:lang w:val="en-US"/>
        </w:rPr>
      </w:pPr>
    </w:p>
    <w:p w:rsidR="00DE2459" w:rsidRPr="00591DFC" w:rsidRDefault="00DE2459" w:rsidP="00DE2459">
      <w:pPr>
        <w:pStyle w:val="NoSpacing"/>
        <w:rPr>
          <w:lang w:val="en-US"/>
        </w:rPr>
      </w:pPr>
    </w:p>
    <w:p w:rsidR="00DE2459" w:rsidRPr="00591DFC" w:rsidRDefault="00DE2459" w:rsidP="009F3915">
      <w:pPr>
        <w:pStyle w:val="NoSpacing"/>
        <w:jc w:val="center"/>
        <w:rPr>
          <w:b/>
          <w:lang w:val="en-US"/>
        </w:rPr>
      </w:pPr>
      <w:r w:rsidRPr="00591DFC">
        <w:rPr>
          <w:b/>
          <w:lang w:val="en-US"/>
        </w:rPr>
        <w:t>Article 2</w:t>
      </w:r>
    </w:p>
    <w:p w:rsidR="00DE2459" w:rsidRPr="00591DFC" w:rsidRDefault="00DE2459" w:rsidP="00DE2459">
      <w:pPr>
        <w:pStyle w:val="NoSpacing"/>
        <w:rPr>
          <w:lang w:val="en-US"/>
        </w:rPr>
      </w:pPr>
    </w:p>
    <w:p w:rsidR="00DE2459" w:rsidRPr="00591DFC" w:rsidRDefault="00DE2459" w:rsidP="000505FE">
      <w:pPr>
        <w:pStyle w:val="NoSpacing"/>
        <w:jc w:val="both"/>
        <w:rPr>
          <w:lang w:val="en-US"/>
        </w:rPr>
      </w:pPr>
      <w:r w:rsidRPr="00591DFC">
        <w:rPr>
          <w:lang w:val="en-US"/>
        </w:rPr>
        <w:t xml:space="preserve">The subject of the competition is the </w:t>
      </w:r>
      <w:r w:rsidR="009F3915" w:rsidRPr="00591DFC">
        <w:rPr>
          <w:lang w:val="en-US"/>
        </w:rPr>
        <w:t>design of architectural-</w:t>
      </w:r>
      <w:r w:rsidRPr="00591DFC">
        <w:rPr>
          <w:lang w:val="en-US"/>
        </w:rPr>
        <w:t xml:space="preserve">urban </w:t>
      </w:r>
      <w:r w:rsidR="009F3915" w:rsidRPr="00591DFC">
        <w:rPr>
          <w:lang w:val="en-US"/>
        </w:rPr>
        <w:t>solution</w:t>
      </w:r>
      <w:r w:rsidRPr="00591DFC">
        <w:rPr>
          <w:lang w:val="en-US"/>
        </w:rPr>
        <w:t xml:space="preserve"> </w:t>
      </w:r>
      <w:r w:rsidR="009F3915" w:rsidRPr="00591DFC">
        <w:rPr>
          <w:lang w:val="en-US"/>
        </w:rPr>
        <w:t>of the 5-star facility intended for tourism</w:t>
      </w:r>
      <w:r w:rsidRPr="00591DFC">
        <w:rPr>
          <w:lang w:val="en-US"/>
        </w:rPr>
        <w:t xml:space="preserve"> - tourist settlement - (T2), </w:t>
      </w:r>
      <w:r w:rsidR="009F3915" w:rsidRPr="00591DFC">
        <w:rPr>
          <w:lang w:val="en-US"/>
        </w:rPr>
        <w:t>on the area</w:t>
      </w:r>
      <w:r w:rsidRPr="00591DFC">
        <w:rPr>
          <w:lang w:val="en-US"/>
        </w:rPr>
        <w:t xml:space="preserve"> consisting of cadastral </w:t>
      </w:r>
      <w:r w:rsidR="00D7744F" w:rsidRPr="00591DFC">
        <w:rPr>
          <w:lang w:val="en-US"/>
        </w:rPr>
        <w:t>parcels</w:t>
      </w:r>
      <w:r w:rsidRPr="00591DFC">
        <w:rPr>
          <w:lang w:val="en-US"/>
        </w:rPr>
        <w:t xml:space="preserve"> No. 1137, 1138, 1139, 1140, 1164, 1165, 1166, 1167, 1168, 1169, 1170, 1171, 1172, 1173, 1174/1, 1174/2, 1175, 1176, 1177, 1178.1179, 1180, 1181, 1182, 1183 and 1184, and parts of </w:t>
      </w:r>
      <w:r w:rsidR="00DD1FAC">
        <w:rPr>
          <w:lang w:val="en-US"/>
        </w:rPr>
        <w:t xml:space="preserve">the </w:t>
      </w:r>
      <w:r w:rsidRPr="00591DFC">
        <w:rPr>
          <w:lang w:val="en-US"/>
        </w:rPr>
        <w:t xml:space="preserve">cadastral </w:t>
      </w:r>
      <w:r w:rsidR="00DD1FAC">
        <w:rPr>
          <w:lang w:val="en-US"/>
        </w:rPr>
        <w:t>parcels</w:t>
      </w:r>
      <w:r w:rsidRPr="00591DFC">
        <w:rPr>
          <w:lang w:val="en-US"/>
        </w:rPr>
        <w:t xml:space="preserve"> number 1136, 1141, 1185, 1186 and 1187, all </w:t>
      </w:r>
      <w:r w:rsidR="000505FE" w:rsidRPr="00591DFC">
        <w:rPr>
          <w:lang w:val="en-US"/>
        </w:rPr>
        <w:t>belonging to the Cadastral Municipality of</w:t>
      </w:r>
      <w:r w:rsidRPr="00591DFC">
        <w:rPr>
          <w:lang w:val="en-US"/>
        </w:rPr>
        <w:t xml:space="preserve"> Prčanj</w:t>
      </w:r>
      <w:r w:rsidR="000505FE" w:rsidRPr="00591DFC">
        <w:rPr>
          <w:lang w:val="en-US"/>
        </w:rPr>
        <w:t xml:space="preserve"> 1</w:t>
      </w:r>
      <w:r w:rsidRPr="00591DFC">
        <w:rPr>
          <w:lang w:val="en-US"/>
        </w:rPr>
        <w:t xml:space="preserve">, </w:t>
      </w:r>
      <w:r w:rsidR="000505FE" w:rsidRPr="00591DFC">
        <w:rPr>
          <w:lang w:val="en-US"/>
        </w:rPr>
        <w:t xml:space="preserve">Municipality of </w:t>
      </w:r>
      <w:r w:rsidRPr="00591DFC">
        <w:rPr>
          <w:lang w:val="en-US"/>
        </w:rPr>
        <w:t>Kotor municipality,</w:t>
      </w:r>
      <w:r w:rsidR="000505FE" w:rsidRPr="00591DFC">
        <w:rPr>
          <w:lang w:val="en-US"/>
        </w:rPr>
        <w:t xml:space="preserve"> whose</w:t>
      </w:r>
      <w:r w:rsidRPr="00591DFC">
        <w:rPr>
          <w:lang w:val="en-US"/>
        </w:rPr>
        <w:t xml:space="preserve"> total </w:t>
      </w:r>
      <w:r w:rsidR="000505FE" w:rsidRPr="00591DFC">
        <w:rPr>
          <w:lang w:val="en-US"/>
        </w:rPr>
        <w:t xml:space="preserve">surface </w:t>
      </w:r>
      <w:r w:rsidRPr="00591DFC">
        <w:rPr>
          <w:lang w:val="en-US"/>
        </w:rPr>
        <w:t>area</w:t>
      </w:r>
      <w:r w:rsidR="000505FE" w:rsidRPr="00591DFC">
        <w:rPr>
          <w:lang w:val="en-US"/>
        </w:rPr>
        <w:t xml:space="preserve"> is P= 41,</w:t>
      </w:r>
      <w:r w:rsidRPr="00591DFC">
        <w:rPr>
          <w:lang w:val="en-US"/>
        </w:rPr>
        <w:t>191</w:t>
      </w:r>
      <w:r w:rsidR="000505FE" w:rsidRPr="00591DFC">
        <w:rPr>
          <w:lang w:val="en-US"/>
        </w:rPr>
        <w:t xml:space="preserve">.00 </w:t>
      </w:r>
      <w:r w:rsidRPr="00591DFC">
        <w:rPr>
          <w:lang w:val="en-US"/>
        </w:rPr>
        <w:t>m².</w:t>
      </w:r>
    </w:p>
    <w:p w:rsidR="00DE2459" w:rsidRPr="00591DFC" w:rsidRDefault="00DE2459" w:rsidP="00DE2459">
      <w:pPr>
        <w:pStyle w:val="NoSpacing"/>
        <w:rPr>
          <w:lang w:val="en-US"/>
        </w:rPr>
      </w:pPr>
    </w:p>
    <w:p w:rsidR="00DE2459" w:rsidRPr="00591DFC" w:rsidRDefault="00DE2459" w:rsidP="000505FE">
      <w:pPr>
        <w:pStyle w:val="NoSpacing"/>
        <w:jc w:val="center"/>
        <w:rPr>
          <w:b/>
          <w:lang w:val="en-US"/>
        </w:rPr>
      </w:pPr>
      <w:r w:rsidRPr="00591DFC">
        <w:rPr>
          <w:b/>
          <w:lang w:val="en-US"/>
        </w:rPr>
        <w:t>Article 3</w:t>
      </w:r>
    </w:p>
    <w:p w:rsidR="00DE2459" w:rsidRPr="00591DFC" w:rsidRDefault="00DE2459" w:rsidP="00DE2459">
      <w:pPr>
        <w:pStyle w:val="NoSpacing"/>
        <w:rPr>
          <w:lang w:val="en-US"/>
        </w:rPr>
      </w:pPr>
    </w:p>
    <w:p w:rsidR="00DE2459" w:rsidRPr="00591DFC" w:rsidRDefault="000505FE" w:rsidP="00DE2459">
      <w:pPr>
        <w:pStyle w:val="NoSpacing"/>
        <w:rPr>
          <w:lang w:val="en-US"/>
        </w:rPr>
      </w:pPr>
      <w:r w:rsidRPr="00591DFC">
        <w:rPr>
          <w:lang w:val="en-US"/>
        </w:rPr>
        <w:t>According to the participants, this competition is</w:t>
      </w:r>
      <w:r w:rsidR="00DE2459" w:rsidRPr="00591DFC">
        <w:rPr>
          <w:lang w:val="en-US"/>
        </w:rPr>
        <w:t xml:space="preserve"> international.</w:t>
      </w:r>
    </w:p>
    <w:p w:rsidR="00DE2459" w:rsidRPr="00591DFC" w:rsidRDefault="005B2D64" w:rsidP="00DE2459">
      <w:pPr>
        <w:pStyle w:val="NoSpacing"/>
        <w:rPr>
          <w:lang w:val="en-US"/>
        </w:rPr>
      </w:pPr>
      <w:r w:rsidRPr="00591DFC">
        <w:rPr>
          <w:lang w:val="en-US"/>
        </w:rPr>
        <w:t>According to its nature, this competition is</w:t>
      </w:r>
      <w:r w:rsidR="00DE2459" w:rsidRPr="00591DFC">
        <w:rPr>
          <w:lang w:val="en-US"/>
        </w:rPr>
        <w:t xml:space="preserve"> general.</w:t>
      </w:r>
    </w:p>
    <w:p w:rsidR="00DE2459" w:rsidRPr="00591DFC" w:rsidRDefault="005B2D64" w:rsidP="00DE2459">
      <w:pPr>
        <w:pStyle w:val="NoSpacing"/>
        <w:rPr>
          <w:lang w:val="en-US"/>
        </w:rPr>
      </w:pPr>
      <w:r w:rsidRPr="00591DFC">
        <w:rPr>
          <w:lang w:val="en-US"/>
        </w:rPr>
        <w:t>A</w:t>
      </w:r>
      <w:r w:rsidR="00DE2459" w:rsidRPr="00591DFC">
        <w:rPr>
          <w:lang w:val="en-US"/>
        </w:rPr>
        <w:t>ccording to the task,</w:t>
      </w:r>
      <w:r w:rsidRPr="00591DFC">
        <w:rPr>
          <w:lang w:val="en-US"/>
        </w:rPr>
        <w:t xml:space="preserve"> this competition is a project competition.</w:t>
      </w:r>
    </w:p>
    <w:p w:rsidR="00DE2459" w:rsidRPr="00591DFC" w:rsidRDefault="005B2D64" w:rsidP="00DE2459">
      <w:pPr>
        <w:pStyle w:val="NoSpacing"/>
        <w:rPr>
          <w:lang w:val="en-US"/>
        </w:rPr>
      </w:pPr>
      <w:r w:rsidRPr="00591DFC">
        <w:rPr>
          <w:lang w:val="en-US"/>
        </w:rPr>
        <w:t>According to its form, this competition is a single stage competition.</w:t>
      </w:r>
    </w:p>
    <w:p w:rsidR="00DE2459" w:rsidRPr="00591DFC" w:rsidRDefault="005B2D64" w:rsidP="00DE2459">
      <w:pPr>
        <w:pStyle w:val="NoSpacing"/>
        <w:rPr>
          <w:lang w:val="en-US"/>
        </w:rPr>
      </w:pPr>
      <w:r w:rsidRPr="00591DFC">
        <w:rPr>
          <w:lang w:val="en-US"/>
        </w:rPr>
        <w:t>According to the</w:t>
      </w:r>
      <w:r w:rsidR="00DE2459" w:rsidRPr="00591DFC">
        <w:rPr>
          <w:lang w:val="en-US"/>
        </w:rPr>
        <w:t xml:space="preserve"> manner </w:t>
      </w:r>
      <w:r w:rsidR="00D7744F" w:rsidRPr="00591DFC">
        <w:rPr>
          <w:lang w:val="en-US"/>
        </w:rPr>
        <w:t>of</w:t>
      </w:r>
      <w:r w:rsidRPr="00591DFC">
        <w:rPr>
          <w:lang w:val="en-US"/>
        </w:rPr>
        <w:t xml:space="preserve"> submission, this competition is </w:t>
      </w:r>
      <w:r w:rsidR="00DE2459" w:rsidRPr="00591DFC">
        <w:rPr>
          <w:lang w:val="en-US"/>
        </w:rPr>
        <w:t>anonymous.</w:t>
      </w:r>
    </w:p>
    <w:p w:rsidR="00DE2459" w:rsidRPr="00591DFC" w:rsidRDefault="00DE2459" w:rsidP="00DE2459">
      <w:pPr>
        <w:pStyle w:val="NoSpacing"/>
        <w:rPr>
          <w:lang w:val="en-US"/>
        </w:rPr>
      </w:pPr>
    </w:p>
    <w:p w:rsidR="00DE2459" w:rsidRPr="00591DFC" w:rsidRDefault="00DE2459" w:rsidP="005B2D64">
      <w:pPr>
        <w:pStyle w:val="NoSpacing"/>
        <w:jc w:val="center"/>
        <w:rPr>
          <w:b/>
          <w:lang w:val="en-US"/>
        </w:rPr>
      </w:pPr>
      <w:r w:rsidRPr="00591DFC">
        <w:rPr>
          <w:b/>
          <w:lang w:val="en-US"/>
        </w:rPr>
        <w:t>Article 4</w:t>
      </w:r>
    </w:p>
    <w:p w:rsidR="00DE2459" w:rsidRPr="00591DFC" w:rsidRDefault="00DE2459" w:rsidP="00DE2459">
      <w:pPr>
        <w:pStyle w:val="NoSpacing"/>
        <w:rPr>
          <w:lang w:val="en-US"/>
        </w:rPr>
      </w:pPr>
    </w:p>
    <w:p w:rsidR="00DE2459" w:rsidRPr="00591DFC" w:rsidRDefault="005B2D64" w:rsidP="00DE2459">
      <w:pPr>
        <w:pStyle w:val="NoSpacing"/>
        <w:rPr>
          <w:lang w:val="en-US"/>
        </w:rPr>
      </w:pPr>
      <w:r w:rsidRPr="00591DFC">
        <w:rPr>
          <w:lang w:val="en-US"/>
        </w:rPr>
        <w:t>C</w:t>
      </w:r>
      <w:r w:rsidR="00DE2459" w:rsidRPr="00591DFC">
        <w:rPr>
          <w:lang w:val="en-US"/>
        </w:rPr>
        <w:t xml:space="preserve">ompetition fund </w:t>
      </w:r>
      <w:r w:rsidRPr="00591DFC">
        <w:rPr>
          <w:lang w:val="en-US"/>
        </w:rPr>
        <w:t>is</w:t>
      </w:r>
      <w:r w:rsidR="00DE2459" w:rsidRPr="00591DFC">
        <w:rPr>
          <w:lang w:val="en-US"/>
        </w:rPr>
        <w:t xml:space="preserve"> 40.000,00 € (forty thousand euros), excluding VAT.</w:t>
      </w:r>
    </w:p>
    <w:p w:rsidR="00DE2459" w:rsidRPr="00591DFC" w:rsidRDefault="00DE2459" w:rsidP="00DE2459">
      <w:pPr>
        <w:pStyle w:val="NoSpacing"/>
        <w:rPr>
          <w:lang w:val="en-US"/>
        </w:rPr>
      </w:pPr>
    </w:p>
    <w:p w:rsidR="00DE2459" w:rsidRPr="00591DFC" w:rsidRDefault="00DE2459" w:rsidP="00DE2459">
      <w:pPr>
        <w:pStyle w:val="NoSpacing"/>
        <w:rPr>
          <w:lang w:val="en-US"/>
        </w:rPr>
      </w:pPr>
      <w:r w:rsidRPr="00591DFC">
        <w:rPr>
          <w:lang w:val="en-US"/>
        </w:rPr>
        <w:t>Competition fund will be distributed as follows:</w:t>
      </w:r>
    </w:p>
    <w:p w:rsidR="00DE2459" w:rsidRPr="00591DFC" w:rsidRDefault="00DE2459" w:rsidP="00DE2459">
      <w:pPr>
        <w:pStyle w:val="NoSpacing"/>
        <w:rPr>
          <w:lang w:val="en-US"/>
        </w:rPr>
      </w:pPr>
    </w:p>
    <w:p w:rsidR="00DE2459" w:rsidRPr="00591DFC" w:rsidRDefault="005B2D64" w:rsidP="00DE2459">
      <w:pPr>
        <w:pStyle w:val="NoSpacing"/>
        <w:rPr>
          <w:lang w:val="en-US"/>
        </w:rPr>
      </w:pPr>
      <w:r w:rsidRPr="00591DFC">
        <w:rPr>
          <w:lang w:val="en-US"/>
        </w:rPr>
        <w:t>1st</w:t>
      </w:r>
      <w:r w:rsidR="005D38E1" w:rsidRPr="00591DFC">
        <w:rPr>
          <w:lang w:val="en-US"/>
        </w:rPr>
        <w:t xml:space="preserve"> prize - </w:t>
      </w:r>
      <w:r w:rsidR="005D38E1" w:rsidRPr="00591DFC">
        <w:rPr>
          <w:lang w:val="en-US"/>
        </w:rPr>
        <w:tab/>
      </w:r>
      <w:r w:rsidR="00DE2459" w:rsidRPr="00591DFC">
        <w:rPr>
          <w:lang w:val="en-US"/>
        </w:rPr>
        <w:t>20,000.00</w:t>
      </w:r>
      <w:r w:rsidRPr="00591DFC">
        <w:rPr>
          <w:lang w:val="en-US"/>
        </w:rPr>
        <w:t xml:space="preserve"> €</w:t>
      </w:r>
    </w:p>
    <w:p w:rsidR="00DE2459" w:rsidRPr="00591DFC" w:rsidRDefault="005B2D64" w:rsidP="00DE2459">
      <w:pPr>
        <w:pStyle w:val="NoSpacing"/>
        <w:rPr>
          <w:lang w:val="en-US"/>
        </w:rPr>
      </w:pPr>
      <w:r w:rsidRPr="00591DFC">
        <w:rPr>
          <w:lang w:val="en-US"/>
        </w:rPr>
        <w:t xml:space="preserve">2nd </w:t>
      </w:r>
      <w:r w:rsidR="005D38E1" w:rsidRPr="00591DFC">
        <w:rPr>
          <w:lang w:val="en-US"/>
        </w:rPr>
        <w:t>prize -</w:t>
      </w:r>
      <w:r w:rsidR="005D38E1" w:rsidRPr="00591DFC">
        <w:rPr>
          <w:lang w:val="en-US"/>
        </w:rPr>
        <w:tab/>
      </w:r>
      <w:r w:rsidR="00DE2459" w:rsidRPr="00591DFC">
        <w:rPr>
          <w:lang w:val="en-US"/>
        </w:rPr>
        <w:t>10,000.00 €</w:t>
      </w:r>
    </w:p>
    <w:p w:rsidR="00DE2459" w:rsidRPr="00591DFC" w:rsidRDefault="005B2D64" w:rsidP="00DE2459">
      <w:pPr>
        <w:pStyle w:val="NoSpacing"/>
        <w:rPr>
          <w:lang w:val="en-US"/>
        </w:rPr>
      </w:pPr>
      <w:r w:rsidRPr="00591DFC">
        <w:rPr>
          <w:lang w:val="en-US"/>
        </w:rPr>
        <w:t>3rd</w:t>
      </w:r>
      <w:r w:rsidR="007F0E06">
        <w:rPr>
          <w:lang w:val="en-US"/>
        </w:rPr>
        <w:t xml:space="preserve"> p</w:t>
      </w:r>
      <w:r w:rsidR="005D38E1" w:rsidRPr="00591DFC">
        <w:rPr>
          <w:lang w:val="en-US"/>
        </w:rPr>
        <w:t xml:space="preserve">rize - </w:t>
      </w:r>
      <w:r w:rsidR="005D38E1" w:rsidRPr="00591DFC">
        <w:rPr>
          <w:lang w:val="en-US"/>
        </w:rPr>
        <w:tab/>
        <w:t xml:space="preserve">  </w:t>
      </w:r>
      <w:r w:rsidR="00DE2459" w:rsidRPr="00591DFC">
        <w:rPr>
          <w:lang w:val="en-US"/>
        </w:rPr>
        <w:t>3,000.00</w:t>
      </w:r>
      <w:r w:rsidRPr="00591DFC">
        <w:rPr>
          <w:lang w:val="en-US"/>
        </w:rPr>
        <w:t xml:space="preserve"> €</w:t>
      </w:r>
    </w:p>
    <w:p w:rsidR="00DE2459" w:rsidRPr="00591DFC" w:rsidRDefault="00DE2459" w:rsidP="00DE2459">
      <w:pPr>
        <w:pStyle w:val="NoSpacing"/>
        <w:rPr>
          <w:lang w:val="en-US"/>
        </w:rPr>
      </w:pPr>
    </w:p>
    <w:p w:rsidR="00DE2459" w:rsidRPr="00591DFC" w:rsidRDefault="007F0E06" w:rsidP="00DE2459">
      <w:pPr>
        <w:pStyle w:val="NoSpacing"/>
        <w:rPr>
          <w:lang w:val="en-US"/>
        </w:rPr>
      </w:pPr>
      <w:r>
        <w:rPr>
          <w:lang w:val="en-US"/>
        </w:rPr>
        <w:t>The J</w:t>
      </w:r>
      <w:r w:rsidR="005D38E1" w:rsidRPr="00591DFC">
        <w:rPr>
          <w:lang w:val="en-US"/>
        </w:rPr>
        <w:t>ury and the R</w:t>
      </w:r>
      <w:r w:rsidR="00DE2459" w:rsidRPr="00591DFC">
        <w:rPr>
          <w:lang w:val="en-US"/>
        </w:rPr>
        <w:t xml:space="preserve">apporteur </w:t>
      </w:r>
      <w:r w:rsidR="005D38E1" w:rsidRPr="00591DFC">
        <w:rPr>
          <w:lang w:val="en-US"/>
        </w:rPr>
        <w:t xml:space="preserve">fund </w:t>
      </w:r>
      <w:r w:rsidR="00DE2459" w:rsidRPr="00591DFC">
        <w:rPr>
          <w:lang w:val="en-US"/>
        </w:rPr>
        <w:t>is - € 7,000.00</w:t>
      </w:r>
    </w:p>
    <w:p w:rsidR="00DE2459" w:rsidRPr="00591DFC" w:rsidRDefault="00DE2459" w:rsidP="00DE2459">
      <w:pPr>
        <w:pStyle w:val="NoSpacing"/>
        <w:rPr>
          <w:lang w:val="en-US"/>
        </w:rPr>
      </w:pPr>
    </w:p>
    <w:p w:rsidR="00DE2459" w:rsidRPr="00591DFC" w:rsidRDefault="00DE2459" w:rsidP="005D38E1">
      <w:pPr>
        <w:pStyle w:val="NoSpacing"/>
        <w:jc w:val="center"/>
        <w:rPr>
          <w:b/>
          <w:lang w:val="en-US"/>
        </w:rPr>
      </w:pPr>
      <w:r w:rsidRPr="00591DFC">
        <w:rPr>
          <w:b/>
          <w:lang w:val="en-US"/>
        </w:rPr>
        <w:t>Article 5</w:t>
      </w:r>
    </w:p>
    <w:p w:rsidR="00DE2459" w:rsidRPr="00591DFC" w:rsidRDefault="00DE2459" w:rsidP="00DE2459">
      <w:pPr>
        <w:pStyle w:val="NoSpacing"/>
        <w:rPr>
          <w:lang w:val="en-US"/>
        </w:rPr>
      </w:pPr>
    </w:p>
    <w:p w:rsidR="00DE2459" w:rsidRPr="00591DFC" w:rsidRDefault="005D38E1" w:rsidP="00DE2459">
      <w:pPr>
        <w:pStyle w:val="NoSpacing"/>
        <w:rPr>
          <w:lang w:val="en-US"/>
        </w:rPr>
      </w:pPr>
      <w:r w:rsidRPr="00591DFC">
        <w:rPr>
          <w:lang w:val="en-US"/>
        </w:rPr>
        <w:t>C</w:t>
      </w:r>
      <w:r w:rsidR="00DE2459" w:rsidRPr="00591DFC">
        <w:rPr>
          <w:lang w:val="en-US"/>
        </w:rPr>
        <w:t>ompetition fund</w:t>
      </w:r>
      <w:r w:rsidRPr="00591DFC">
        <w:rPr>
          <w:lang w:val="en-US"/>
        </w:rPr>
        <w:t>s shall be</w:t>
      </w:r>
      <w:r w:rsidR="00DE2459" w:rsidRPr="00591DFC">
        <w:rPr>
          <w:lang w:val="en-US"/>
        </w:rPr>
        <w:t xml:space="preserve"> provide</w:t>
      </w:r>
      <w:r w:rsidRPr="00591DFC">
        <w:rPr>
          <w:lang w:val="en-US"/>
        </w:rPr>
        <w:t>d by</w:t>
      </w:r>
      <w:r w:rsidR="00DE2459" w:rsidRPr="00591DFC">
        <w:rPr>
          <w:lang w:val="en-US"/>
        </w:rPr>
        <w:t xml:space="preserve"> the </w:t>
      </w:r>
      <w:r w:rsidR="00DD1FAC">
        <w:rPr>
          <w:lang w:val="en-US"/>
        </w:rPr>
        <w:t>I</w:t>
      </w:r>
      <w:r w:rsidR="00DE2459" w:rsidRPr="00591DFC">
        <w:rPr>
          <w:lang w:val="en-US"/>
        </w:rPr>
        <w:t>nvestor.</w:t>
      </w:r>
    </w:p>
    <w:p w:rsidR="00DE2459" w:rsidRPr="00591DFC" w:rsidRDefault="00DE2459" w:rsidP="00DE2459">
      <w:pPr>
        <w:pStyle w:val="NoSpacing"/>
        <w:rPr>
          <w:lang w:val="en-US"/>
        </w:rPr>
      </w:pPr>
    </w:p>
    <w:p w:rsidR="00DE2459" w:rsidRPr="00591DFC" w:rsidRDefault="00DE2459" w:rsidP="00DE2459">
      <w:pPr>
        <w:pStyle w:val="NoSpacing"/>
        <w:rPr>
          <w:lang w:val="en-US"/>
        </w:rPr>
      </w:pPr>
      <w:r w:rsidRPr="00591DFC">
        <w:rPr>
          <w:lang w:val="en-US"/>
        </w:rPr>
        <w:t>Awards under Article 4 of the Decision shall be paid</w:t>
      </w:r>
      <w:r w:rsidR="00DD1FAC">
        <w:rPr>
          <w:lang w:val="en-US"/>
        </w:rPr>
        <w:t xml:space="preserve"> in</w:t>
      </w:r>
      <w:r w:rsidRPr="00591DFC">
        <w:rPr>
          <w:lang w:val="en-US"/>
        </w:rPr>
        <w:t xml:space="preserve"> the net amount.</w:t>
      </w:r>
    </w:p>
    <w:p w:rsidR="00DE2459" w:rsidRPr="00591DFC" w:rsidRDefault="00DE2459" w:rsidP="00DE2459">
      <w:pPr>
        <w:pStyle w:val="NoSpacing"/>
        <w:rPr>
          <w:lang w:val="en-US"/>
        </w:rPr>
      </w:pPr>
    </w:p>
    <w:p w:rsidR="00DE2459" w:rsidRPr="00591DFC" w:rsidRDefault="00DE2459" w:rsidP="005D38E1">
      <w:pPr>
        <w:pStyle w:val="NoSpacing"/>
        <w:jc w:val="center"/>
        <w:rPr>
          <w:b/>
          <w:lang w:val="en-US"/>
        </w:rPr>
      </w:pPr>
      <w:r w:rsidRPr="00591DFC">
        <w:rPr>
          <w:b/>
          <w:lang w:val="en-US"/>
        </w:rPr>
        <w:t>Article 6</w:t>
      </w:r>
    </w:p>
    <w:p w:rsidR="00DE2459" w:rsidRPr="00591DFC" w:rsidRDefault="00DE2459" w:rsidP="00DE2459">
      <w:pPr>
        <w:pStyle w:val="NoSpacing"/>
        <w:rPr>
          <w:lang w:val="en-US"/>
        </w:rPr>
      </w:pPr>
    </w:p>
    <w:p w:rsidR="00DE2459" w:rsidRPr="00591DFC" w:rsidRDefault="004A1EB0" w:rsidP="00DE2459">
      <w:pPr>
        <w:pStyle w:val="NoSpacing"/>
        <w:rPr>
          <w:lang w:val="en-US"/>
        </w:rPr>
      </w:pPr>
      <w:r w:rsidRPr="00591DFC">
        <w:rPr>
          <w:lang w:val="en-US"/>
        </w:rPr>
        <w:t xml:space="preserve">Competition documentation </w:t>
      </w:r>
      <w:r w:rsidR="00DE2459" w:rsidRPr="00591DFC">
        <w:rPr>
          <w:lang w:val="en-US"/>
        </w:rPr>
        <w:t>c</w:t>
      </w:r>
      <w:r w:rsidR="000C6AC0" w:rsidRPr="00591DFC">
        <w:rPr>
          <w:lang w:val="en-US"/>
        </w:rPr>
        <w:t>onsists of textual and graphic</w:t>
      </w:r>
      <w:r w:rsidR="00DE2459" w:rsidRPr="00591DFC">
        <w:rPr>
          <w:lang w:val="en-US"/>
        </w:rPr>
        <w:t xml:space="preserve"> </w:t>
      </w:r>
      <w:r w:rsidR="005D38E1" w:rsidRPr="00591DFC">
        <w:rPr>
          <w:lang w:val="en-US"/>
        </w:rPr>
        <w:t>parts</w:t>
      </w:r>
      <w:r w:rsidR="00DE2459" w:rsidRPr="00591DFC">
        <w:rPr>
          <w:lang w:val="en-US"/>
        </w:rPr>
        <w:t>.</w:t>
      </w:r>
    </w:p>
    <w:p w:rsidR="00DE2459" w:rsidRPr="00591DFC" w:rsidRDefault="00DE2459" w:rsidP="00DE2459">
      <w:pPr>
        <w:pStyle w:val="NoSpacing"/>
        <w:rPr>
          <w:lang w:val="en-US"/>
        </w:rPr>
      </w:pPr>
    </w:p>
    <w:p w:rsidR="000C6AC0" w:rsidRPr="00591DFC" w:rsidRDefault="00DE2459" w:rsidP="000C6AC0">
      <w:pPr>
        <w:pStyle w:val="NoSpacing"/>
        <w:jc w:val="both"/>
        <w:rPr>
          <w:lang w:val="en-US"/>
        </w:rPr>
      </w:pPr>
      <w:r w:rsidRPr="00591DFC">
        <w:rPr>
          <w:lang w:val="en-US"/>
        </w:rPr>
        <w:t xml:space="preserve">The textual part of the </w:t>
      </w:r>
      <w:r w:rsidR="004A1EB0" w:rsidRPr="00591DFC">
        <w:rPr>
          <w:lang w:val="en-US"/>
        </w:rPr>
        <w:t>Competition documentation</w:t>
      </w:r>
      <w:r w:rsidRPr="00591DFC">
        <w:rPr>
          <w:lang w:val="en-US"/>
        </w:rPr>
        <w:t xml:space="preserve"> includes: </w:t>
      </w:r>
      <w:r w:rsidR="00DD1FAC">
        <w:rPr>
          <w:lang w:val="en-US"/>
        </w:rPr>
        <w:t>the announcement of the C</w:t>
      </w:r>
      <w:r w:rsidRPr="00591DFC">
        <w:rPr>
          <w:lang w:val="en-US"/>
        </w:rPr>
        <w:t xml:space="preserve">ompetition and the </w:t>
      </w:r>
      <w:r w:rsidR="00DD1FAC">
        <w:rPr>
          <w:lang w:val="en-US"/>
        </w:rPr>
        <w:t>p</w:t>
      </w:r>
      <w:r w:rsidR="000C6AC0" w:rsidRPr="00591DFC">
        <w:rPr>
          <w:lang w:val="en-US"/>
        </w:rPr>
        <w:t>roject task, urbanistic-</w:t>
      </w:r>
      <w:r w:rsidRPr="00591DFC">
        <w:rPr>
          <w:lang w:val="en-US"/>
        </w:rPr>
        <w:t xml:space="preserve">technical conditions with conservation requirements, </w:t>
      </w:r>
      <w:r w:rsidR="000C6AC0" w:rsidRPr="00591DFC">
        <w:rPr>
          <w:lang w:val="en-US"/>
        </w:rPr>
        <w:t xml:space="preserve">Regulations </w:t>
      </w:r>
      <w:r w:rsidR="000C6AC0" w:rsidRPr="00591DFC">
        <w:rPr>
          <w:rStyle w:val="st"/>
          <w:lang w:val="en-US"/>
        </w:rPr>
        <w:t xml:space="preserve">on </w:t>
      </w:r>
      <w:r w:rsidR="000C6AC0" w:rsidRPr="00591DFC">
        <w:rPr>
          <w:rStyle w:val="Emphasis"/>
          <w:i w:val="0"/>
          <w:iCs w:val="0"/>
          <w:lang w:val="en-US"/>
        </w:rPr>
        <w:t>classification</w:t>
      </w:r>
      <w:r w:rsidR="000C6AC0" w:rsidRPr="00591DFC">
        <w:rPr>
          <w:rStyle w:val="st"/>
          <w:lang w:val="en-US"/>
        </w:rPr>
        <w:t xml:space="preserve">, the </w:t>
      </w:r>
      <w:r w:rsidR="000C6AC0" w:rsidRPr="00591DFC">
        <w:rPr>
          <w:rStyle w:val="Emphasis"/>
          <w:i w:val="0"/>
          <w:iCs w:val="0"/>
          <w:lang w:val="en-US"/>
        </w:rPr>
        <w:t>minimum conditions and categorization of catering facilities</w:t>
      </w:r>
    </w:p>
    <w:p w:rsidR="00DE2459" w:rsidRPr="00591DFC" w:rsidRDefault="000C6AC0" w:rsidP="000C6AC0">
      <w:pPr>
        <w:pStyle w:val="NoSpacing"/>
        <w:jc w:val="both"/>
        <w:rPr>
          <w:lang w:val="en-US"/>
        </w:rPr>
      </w:pPr>
      <w:r w:rsidRPr="00591DFC">
        <w:rPr>
          <w:lang w:val="en-US"/>
        </w:rPr>
        <w:t xml:space="preserve"> ("Official Gazette of Montenegro" No.</w:t>
      </w:r>
      <w:r w:rsidR="00DE2459" w:rsidRPr="00591DFC">
        <w:rPr>
          <w:lang w:val="en-US"/>
        </w:rPr>
        <w:t xml:space="preserve"> 63/11 and 47/12</w:t>
      </w:r>
      <w:r w:rsidR="00D7744F" w:rsidRPr="00591DFC">
        <w:rPr>
          <w:lang w:val="en-US"/>
        </w:rPr>
        <w:t>).</w:t>
      </w:r>
    </w:p>
    <w:p w:rsidR="00DE2459" w:rsidRPr="00591DFC" w:rsidRDefault="00DE2459" w:rsidP="00DE2459">
      <w:pPr>
        <w:pStyle w:val="NoSpacing"/>
        <w:rPr>
          <w:lang w:val="en-US"/>
        </w:rPr>
      </w:pPr>
    </w:p>
    <w:p w:rsidR="00DE2459" w:rsidRPr="00591DFC" w:rsidRDefault="00CE2E20" w:rsidP="00DE2459">
      <w:pPr>
        <w:pStyle w:val="NoSpacing"/>
        <w:rPr>
          <w:lang w:val="en-US"/>
        </w:rPr>
      </w:pPr>
      <w:r w:rsidRPr="00591DFC">
        <w:rPr>
          <w:lang w:val="en-US"/>
        </w:rPr>
        <w:t>The g</w:t>
      </w:r>
      <w:r w:rsidR="00DE2459" w:rsidRPr="00591DFC">
        <w:rPr>
          <w:lang w:val="en-US"/>
        </w:rPr>
        <w:t>raphic part of the</w:t>
      </w:r>
      <w:r w:rsidR="004A1EB0" w:rsidRPr="00591DFC">
        <w:rPr>
          <w:lang w:val="en-US"/>
        </w:rPr>
        <w:t xml:space="preserve"> C</w:t>
      </w:r>
      <w:r w:rsidR="00DE2459" w:rsidRPr="00591DFC">
        <w:rPr>
          <w:lang w:val="en-US"/>
        </w:rPr>
        <w:t xml:space="preserve">ompetition </w:t>
      </w:r>
      <w:r w:rsidR="004A1EB0" w:rsidRPr="00591DFC">
        <w:rPr>
          <w:lang w:val="en-US"/>
        </w:rPr>
        <w:t xml:space="preserve">documentation </w:t>
      </w:r>
      <w:r w:rsidR="00DE2459" w:rsidRPr="00591DFC">
        <w:rPr>
          <w:lang w:val="en-US"/>
        </w:rPr>
        <w:t xml:space="preserve">includes: digital geodetic </w:t>
      </w:r>
      <w:r w:rsidRPr="00591DFC">
        <w:rPr>
          <w:lang w:val="en-US"/>
        </w:rPr>
        <w:t>plans</w:t>
      </w:r>
      <w:r w:rsidR="00DE2459" w:rsidRPr="00591DFC">
        <w:rPr>
          <w:lang w:val="en-US"/>
        </w:rPr>
        <w:t xml:space="preserve">, </w:t>
      </w:r>
      <w:r w:rsidRPr="00591DFC">
        <w:rPr>
          <w:lang w:val="en-US"/>
        </w:rPr>
        <w:t xml:space="preserve">a </w:t>
      </w:r>
      <w:r w:rsidR="00DE2459" w:rsidRPr="00591DFC">
        <w:rPr>
          <w:lang w:val="en-US"/>
        </w:rPr>
        <w:t xml:space="preserve">catalog </w:t>
      </w:r>
      <w:r w:rsidRPr="00591DFC">
        <w:rPr>
          <w:lang w:val="en-US"/>
        </w:rPr>
        <w:t xml:space="preserve">of </w:t>
      </w:r>
      <w:r w:rsidR="00DE2459" w:rsidRPr="00591DFC">
        <w:rPr>
          <w:lang w:val="en-US"/>
        </w:rPr>
        <w:t xml:space="preserve">photos </w:t>
      </w:r>
      <w:r w:rsidRPr="00591DFC">
        <w:rPr>
          <w:lang w:val="en-US"/>
        </w:rPr>
        <w:t xml:space="preserve">of the </w:t>
      </w:r>
      <w:r w:rsidR="00DE2459" w:rsidRPr="00591DFC">
        <w:rPr>
          <w:lang w:val="en-US"/>
        </w:rPr>
        <w:t>treated area</w:t>
      </w:r>
      <w:r w:rsidRPr="00591DFC">
        <w:rPr>
          <w:lang w:val="en-US"/>
        </w:rPr>
        <w:t>s</w:t>
      </w:r>
      <w:r w:rsidR="00DE2459" w:rsidRPr="00591DFC">
        <w:rPr>
          <w:lang w:val="en-US"/>
        </w:rPr>
        <w:t xml:space="preserve"> and contact zones</w:t>
      </w:r>
      <w:r w:rsidRPr="00591DFC">
        <w:rPr>
          <w:lang w:val="en-US"/>
        </w:rPr>
        <w:t>,</w:t>
      </w:r>
      <w:r w:rsidR="00DE2459" w:rsidRPr="00591DFC">
        <w:rPr>
          <w:lang w:val="en-US"/>
        </w:rPr>
        <w:t xml:space="preserve"> and</w:t>
      </w:r>
      <w:r w:rsidRPr="00591DFC">
        <w:rPr>
          <w:lang w:val="en-US"/>
        </w:rPr>
        <w:t xml:space="preserve"> graphic enclosures from the </w:t>
      </w:r>
      <w:r w:rsidR="00DE2459" w:rsidRPr="00591DFC">
        <w:rPr>
          <w:lang w:val="en-US"/>
        </w:rPr>
        <w:t>L</w:t>
      </w:r>
      <w:r w:rsidRPr="00591DFC">
        <w:rPr>
          <w:lang w:val="en-US"/>
        </w:rPr>
        <w:t>LS</w:t>
      </w:r>
      <w:r w:rsidR="00DE2459" w:rsidRPr="00591DFC">
        <w:rPr>
          <w:lang w:val="en-US"/>
        </w:rPr>
        <w:t xml:space="preserve"> "</w:t>
      </w:r>
      <w:r w:rsidRPr="00591DFC">
        <w:rPr>
          <w:lang w:val="en-US"/>
        </w:rPr>
        <w:t>Glavati – Prčanj</w:t>
      </w:r>
      <w:r w:rsidR="00DE2459" w:rsidRPr="00591DFC">
        <w:rPr>
          <w:lang w:val="en-US"/>
        </w:rPr>
        <w:t>".</w:t>
      </w:r>
    </w:p>
    <w:p w:rsidR="00DE2459" w:rsidRPr="00591DFC" w:rsidRDefault="00DE2459" w:rsidP="00DE2459">
      <w:pPr>
        <w:pStyle w:val="NoSpacing"/>
        <w:rPr>
          <w:lang w:val="en-US"/>
        </w:rPr>
      </w:pPr>
    </w:p>
    <w:p w:rsidR="00DE2459" w:rsidRPr="00591DFC" w:rsidRDefault="00DE2459" w:rsidP="00CE2E20">
      <w:pPr>
        <w:pStyle w:val="NoSpacing"/>
        <w:jc w:val="center"/>
        <w:rPr>
          <w:b/>
          <w:lang w:val="en-US"/>
        </w:rPr>
      </w:pPr>
      <w:r w:rsidRPr="00591DFC">
        <w:rPr>
          <w:b/>
          <w:lang w:val="en-US"/>
        </w:rPr>
        <w:t>Article 7</w:t>
      </w:r>
    </w:p>
    <w:p w:rsidR="00DE2459" w:rsidRPr="00591DFC" w:rsidRDefault="00DE2459" w:rsidP="00DE2459">
      <w:pPr>
        <w:pStyle w:val="NoSpacing"/>
        <w:rPr>
          <w:lang w:val="en-US"/>
        </w:rPr>
      </w:pPr>
    </w:p>
    <w:p w:rsidR="00DE2459" w:rsidRPr="00591DFC" w:rsidRDefault="00CE2E20" w:rsidP="00DE2459">
      <w:pPr>
        <w:pStyle w:val="NoSpacing"/>
        <w:rPr>
          <w:lang w:val="en-US"/>
        </w:rPr>
      </w:pPr>
      <w:r w:rsidRPr="00591DFC">
        <w:rPr>
          <w:lang w:val="en-US"/>
        </w:rPr>
        <w:t>The c</w:t>
      </w:r>
      <w:r w:rsidR="00DE2459" w:rsidRPr="00591DFC">
        <w:rPr>
          <w:lang w:val="en-US"/>
        </w:rPr>
        <w:t xml:space="preserve">ontent </w:t>
      </w:r>
      <w:r w:rsidR="00D7744F" w:rsidRPr="00591DFC">
        <w:rPr>
          <w:lang w:val="en-US"/>
        </w:rPr>
        <w:t>and the</w:t>
      </w:r>
      <w:r w:rsidR="004A1EB0" w:rsidRPr="00591DFC">
        <w:rPr>
          <w:lang w:val="en-US"/>
        </w:rPr>
        <w:t xml:space="preserve"> form of</w:t>
      </w:r>
      <w:r w:rsidR="00DE2459" w:rsidRPr="00591DFC">
        <w:rPr>
          <w:lang w:val="en-US"/>
        </w:rPr>
        <w:t xml:space="preserve"> </w:t>
      </w:r>
      <w:r w:rsidR="004A1EB0" w:rsidRPr="00591DFC">
        <w:rPr>
          <w:lang w:val="en-US"/>
        </w:rPr>
        <w:t>the Competition documentation</w:t>
      </w:r>
      <w:r w:rsidR="00DE2459" w:rsidRPr="00591DFC">
        <w:rPr>
          <w:lang w:val="en-US"/>
        </w:rPr>
        <w:t xml:space="preserve"> </w:t>
      </w:r>
      <w:r w:rsidR="004A1EB0" w:rsidRPr="00591DFC">
        <w:rPr>
          <w:lang w:val="en-US"/>
        </w:rPr>
        <w:t xml:space="preserve">shall </w:t>
      </w:r>
      <w:r w:rsidR="00DE2459" w:rsidRPr="00591DFC">
        <w:rPr>
          <w:lang w:val="en-US"/>
        </w:rPr>
        <w:t xml:space="preserve">be defined </w:t>
      </w:r>
      <w:r w:rsidR="004A1EB0" w:rsidRPr="00591DFC">
        <w:rPr>
          <w:lang w:val="en-US"/>
        </w:rPr>
        <w:t>in the Announcement of the</w:t>
      </w:r>
      <w:r w:rsidR="00DE2459" w:rsidRPr="00591DFC">
        <w:rPr>
          <w:lang w:val="en-US"/>
        </w:rPr>
        <w:t xml:space="preserve"> </w:t>
      </w:r>
      <w:r w:rsidR="004A1EB0" w:rsidRPr="00591DFC">
        <w:rPr>
          <w:lang w:val="en-US"/>
        </w:rPr>
        <w:t>C</w:t>
      </w:r>
      <w:r w:rsidR="00DE2459" w:rsidRPr="00591DFC">
        <w:rPr>
          <w:lang w:val="en-US"/>
        </w:rPr>
        <w:t>ompetition, which is an integral part of this Decision.</w:t>
      </w:r>
    </w:p>
    <w:p w:rsidR="00DE2459" w:rsidRPr="00591DFC" w:rsidRDefault="00DE2459" w:rsidP="00DE2459">
      <w:pPr>
        <w:pStyle w:val="NoSpacing"/>
        <w:rPr>
          <w:lang w:val="en-US"/>
        </w:rPr>
      </w:pPr>
    </w:p>
    <w:p w:rsidR="00DE2459" w:rsidRPr="00591DFC" w:rsidRDefault="00DE2459" w:rsidP="004A1EB0">
      <w:pPr>
        <w:pStyle w:val="NoSpacing"/>
        <w:jc w:val="center"/>
        <w:rPr>
          <w:b/>
          <w:lang w:val="en-US"/>
        </w:rPr>
      </w:pPr>
      <w:r w:rsidRPr="00591DFC">
        <w:rPr>
          <w:b/>
          <w:lang w:val="en-US"/>
        </w:rPr>
        <w:t>Article 8</w:t>
      </w:r>
    </w:p>
    <w:p w:rsidR="00DE2459" w:rsidRPr="00591DFC" w:rsidRDefault="00DE2459" w:rsidP="00DE2459">
      <w:pPr>
        <w:pStyle w:val="NoSpacing"/>
        <w:rPr>
          <w:lang w:val="en-US"/>
        </w:rPr>
      </w:pPr>
    </w:p>
    <w:p w:rsidR="00DE2459" w:rsidRPr="00591DFC" w:rsidRDefault="004A1EB0" w:rsidP="00DE2459">
      <w:pPr>
        <w:pStyle w:val="NoSpacing"/>
        <w:rPr>
          <w:lang w:val="en-US"/>
        </w:rPr>
      </w:pPr>
      <w:r w:rsidRPr="00591DFC">
        <w:rPr>
          <w:lang w:val="en-US"/>
        </w:rPr>
        <w:t>The Competition shall last</w:t>
      </w:r>
      <w:r w:rsidR="00DE2459" w:rsidRPr="00591DFC">
        <w:rPr>
          <w:lang w:val="en-US"/>
        </w:rPr>
        <w:t xml:space="preserve"> 60 days, indicative</w:t>
      </w:r>
      <w:r w:rsidRPr="00591DFC">
        <w:rPr>
          <w:lang w:val="en-US"/>
        </w:rPr>
        <w:t>ly</w:t>
      </w:r>
      <w:r w:rsidR="00DE2459" w:rsidRPr="00591DFC">
        <w:rPr>
          <w:lang w:val="en-US"/>
        </w:rPr>
        <w:t xml:space="preserve"> </w:t>
      </w:r>
      <w:r w:rsidRPr="00591DFC">
        <w:rPr>
          <w:lang w:val="en-US"/>
        </w:rPr>
        <w:t xml:space="preserve">from </w:t>
      </w:r>
      <w:r w:rsidR="00DE2459" w:rsidRPr="00591DFC">
        <w:rPr>
          <w:lang w:val="en-US"/>
        </w:rPr>
        <w:t>15</w:t>
      </w:r>
      <w:r w:rsidRPr="00591DFC">
        <w:rPr>
          <w:lang w:val="en-US"/>
        </w:rPr>
        <w:t xml:space="preserve"> February 2017 until 15 April 2017.</w:t>
      </w:r>
    </w:p>
    <w:p w:rsidR="00DE2459" w:rsidRPr="00591DFC" w:rsidRDefault="00DE2459" w:rsidP="00DE2459">
      <w:pPr>
        <w:pStyle w:val="NoSpacing"/>
        <w:rPr>
          <w:lang w:val="en-US"/>
        </w:rPr>
      </w:pPr>
    </w:p>
    <w:p w:rsidR="00DE2459" w:rsidRPr="00591DFC" w:rsidRDefault="00DE2459" w:rsidP="00DE2459">
      <w:pPr>
        <w:pStyle w:val="NoSpacing"/>
        <w:rPr>
          <w:lang w:val="en-US"/>
        </w:rPr>
      </w:pPr>
      <w:r w:rsidRPr="00591DFC">
        <w:rPr>
          <w:lang w:val="en-US"/>
        </w:rPr>
        <w:t xml:space="preserve">The </w:t>
      </w:r>
      <w:r w:rsidR="004A1EB0" w:rsidRPr="00591DFC">
        <w:rPr>
          <w:lang w:val="en-US"/>
        </w:rPr>
        <w:t>J</w:t>
      </w:r>
      <w:r w:rsidRPr="00591DFC">
        <w:rPr>
          <w:lang w:val="en-US"/>
        </w:rPr>
        <w:t xml:space="preserve">ury may decide to extend the deadlines of the </w:t>
      </w:r>
      <w:r w:rsidR="008C2117" w:rsidRPr="00591DFC">
        <w:rPr>
          <w:lang w:val="en-US"/>
        </w:rPr>
        <w:t xml:space="preserve">Competition. All Competition participants shall be timely and </w:t>
      </w:r>
      <w:r w:rsidR="00D7744F" w:rsidRPr="00591DFC">
        <w:rPr>
          <w:lang w:val="en-US"/>
        </w:rPr>
        <w:t>adequately</w:t>
      </w:r>
      <w:r w:rsidR="008C2117" w:rsidRPr="00591DFC">
        <w:rPr>
          <w:lang w:val="en-US"/>
        </w:rPr>
        <w:t xml:space="preserve"> informed about the extension</w:t>
      </w:r>
      <w:r w:rsidRPr="00591DFC">
        <w:rPr>
          <w:lang w:val="en-US"/>
        </w:rPr>
        <w:t>.</w:t>
      </w:r>
    </w:p>
    <w:p w:rsidR="00DE2459" w:rsidRPr="00591DFC" w:rsidRDefault="00DE2459" w:rsidP="00DE2459">
      <w:pPr>
        <w:pStyle w:val="NoSpacing"/>
        <w:rPr>
          <w:lang w:val="en-US"/>
        </w:rPr>
      </w:pPr>
    </w:p>
    <w:p w:rsidR="00DE2459" w:rsidRPr="00591DFC" w:rsidRDefault="00DE2459" w:rsidP="008C2117">
      <w:pPr>
        <w:pStyle w:val="NoSpacing"/>
        <w:jc w:val="center"/>
        <w:rPr>
          <w:b/>
          <w:lang w:val="en-US"/>
        </w:rPr>
      </w:pPr>
      <w:r w:rsidRPr="00591DFC">
        <w:rPr>
          <w:b/>
          <w:lang w:val="en-US"/>
        </w:rPr>
        <w:t>Article 9</w:t>
      </w:r>
    </w:p>
    <w:p w:rsidR="00DE2459" w:rsidRPr="00591DFC" w:rsidRDefault="00DE2459" w:rsidP="00DE2459">
      <w:pPr>
        <w:pStyle w:val="NoSpacing"/>
        <w:rPr>
          <w:lang w:val="en-US"/>
        </w:rPr>
      </w:pPr>
    </w:p>
    <w:p w:rsidR="00DE2459" w:rsidRPr="00591DFC" w:rsidRDefault="00DE2459" w:rsidP="00DE2459">
      <w:pPr>
        <w:pStyle w:val="NoSpacing"/>
        <w:rPr>
          <w:lang w:val="en-US"/>
        </w:rPr>
      </w:pPr>
      <w:r w:rsidRPr="00591DFC">
        <w:rPr>
          <w:lang w:val="en-US"/>
        </w:rPr>
        <w:t>Members of the Competition Jury are:</w:t>
      </w:r>
    </w:p>
    <w:p w:rsidR="00DE2459" w:rsidRPr="00591DFC" w:rsidRDefault="00DE2459" w:rsidP="00DE2459">
      <w:pPr>
        <w:pStyle w:val="NoSpacing"/>
        <w:rPr>
          <w:lang w:val="en-US"/>
        </w:rPr>
      </w:pPr>
    </w:p>
    <w:p w:rsidR="00D851BA" w:rsidRPr="00183912" w:rsidRDefault="00D851BA" w:rsidP="00D851BA">
      <w:pPr>
        <w:pStyle w:val="NoSpacing"/>
        <w:ind w:left="1134"/>
        <w:rPr>
          <w:rFonts w:ascii="Arial" w:hAnsi="Arial" w:cs="Arial"/>
          <w:sz w:val="24"/>
          <w:szCs w:val="24"/>
          <w:lang w:val="en-US"/>
        </w:rPr>
      </w:pPr>
      <w:r w:rsidRPr="00183912">
        <w:rPr>
          <w:rFonts w:ascii="Arial" w:hAnsi="Arial" w:cs="Arial"/>
          <w:sz w:val="24"/>
          <w:szCs w:val="24"/>
          <w:lang w:val="en-US"/>
        </w:rPr>
        <w:t xml:space="preserve">1.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Prof.dr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Svetislav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Popović</w:t>
      </w:r>
      <w:proofErr w:type="spellEnd"/>
      <w:r w:rsidRPr="00183912">
        <w:rPr>
          <w:rFonts w:ascii="Arial" w:hAnsi="Arial" w:cs="Arial"/>
          <w:sz w:val="24"/>
          <w:szCs w:val="24"/>
          <w:lang w:val="en-US"/>
        </w:rPr>
        <w:t xml:space="preserve">, Jury President </w:t>
      </w:r>
    </w:p>
    <w:p w:rsidR="00D851BA" w:rsidRDefault="00D851BA" w:rsidP="00D851BA">
      <w:pPr>
        <w:pStyle w:val="NoSpacing"/>
        <w:ind w:left="113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2.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Jadranka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Živković</w:t>
      </w:r>
      <w:proofErr w:type="spellEnd"/>
      <w:r>
        <w:rPr>
          <w:rFonts w:ascii="Arial" w:hAnsi="Arial" w:cs="Arial"/>
          <w:sz w:val="24"/>
          <w:szCs w:val="24"/>
          <w:lang w:val="en-US"/>
        </w:rPr>
        <w:t>, m</w:t>
      </w:r>
      <w:r w:rsidRPr="00183912">
        <w:rPr>
          <w:rFonts w:ascii="Arial" w:hAnsi="Arial" w:cs="Arial"/>
          <w:sz w:val="24"/>
          <w:szCs w:val="24"/>
          <w:lang w:val="en-US"/>
        </w:rPr>
        <w:t>ember - foreign participant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</w:p>
    <w:p w:rsidR="00D851BA" w:rsidRPr="00183912" w:rsidRDefault="00D851BA" w:rsidP="00D851BA">
      <w:pPr>
        <w:pStyle w:val="NoSpacing"/>
        <w:ind w:left="113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3. Ana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Todorovi</w:t>
      </w:r>
      <w:proofErr w:type="spellEnd"/>
      <w:r>
        <w:rPr>
          <w:rFonts w:ascii="Arial" w:hAnsi="Arial" w:cs="Arial"/>
          <w:sz w:val="24"/>
          <w:szCs w:val="24"/>
        </w:rPr>
        <w:t>ć</w:t>
      </w:r>
      <w:r w:rsidRPr="00183912">
        <w:rPr>
          <w:rFonts w:ascii="Arial" w:hAnsi="Arial" w:cs="Arial"/>
          <w:sz w:val="24"/>
          <w:szCs w:val="24"/>
          <w:lang w:val="en-US"/>
        </w:rPr>
        <w:t xml:space="preserve">, </w:t>
      </w:r>
      <w:r>
        <w:rPr>
          <w:rFonts w:ascii="Arial" w:hAnsi="Arial" w:cs="Arial"/>
          <w:sz w:val="24"/>
          <w:szCs w:val="24"/>
          <w:lang w:val="en-US"/>
        </w:rPr>
        <w:t>m</w:t>
      </w:r>
      <w:r w:rsidRPr="00183912">
        <w:rPr>
          <w:rFonts w:ascii="Arial" w:hAnsi="Arial" w:cs="Arial"/>
          <w:sz w:val="24"/>
          <w:szCs w:val="24"/>
          <w:lang w:val="en-US"/>
        </w:rPr>
        <w:t>ember</w:t>
      </w:r>
    </w:p>
    <w:p w:rsidR="00D851BA" w:rsidRPr="00183912" w:rsidRDefault="00D851BA" w:rsidP="00D851BA">
      <w:pPr>
        <w:pStyle w:val="NoSpacing"/>
        <w:ind w:left="1134"/>
        <w:rPr>
          <w:rFonts w:ascii="Arial" w:hAnsi="Arial" w:cs="Arial"/>
          <w:sz w:val="24"/>
          <w:szCs w:val="24"/>
          <w:lang w:val="en-US"/>
        </w:rPr>
      </w:pPr>
      <w:r w:rsidRPr="00183912">
        <w:rPr>
          <w:rFonts w:ascii="Arial" w:hAnsi="Arial" w:cs="Arial"/>
          <w:sz w:val="24"/>
          <w:szCs w:val="24"/>
          <w:lang w:val="en-US"/>
        </w:rPr>
        <w:t xml:space="preserve">4. </w:t>
      </w:r>
      <w:r>
        <w:rPr>
          <w:rFonts w:ascii="Arial" w:hAnsi="Arial" w:cs="Arial"/>
          <w:sz w:val="24"/>
          <w:szCs w:val="24"/>
          <w:lang w:val="en-US"/>
        </w:rPr>
        <w:t xml:space="preserve">Magdalena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Radunović</w:t>
      </w:r>
      <w:proofErr w:type="spellEnd"/>
      <w:r>
        <w:rPr>
          <w:rFonts w:ascii="Arial" w:hAnsi="Arial" w:cs="Arial"/>
          <w:sz w:val="24"/>
          <w:szCs w:val="24"/>
          <w:lang w:val="en-US"/>
        </w:rPr>
        <w:t>, m</w:t>
      </w:r>
      <w:r w:rsidRPr="00183912">
        <w:rPr>
          <w:rFonts w:ascii="Arial" w:hAnsi="Arial" w:cs="Arial"/>
          <w:sz w:val="24"/>
          <w:szCs w:val="24"/>
          <w:lang w:val="en-US"/>
        </w:rPr>
        <w:t xml:space="preserve">ember 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</w:p>
    <w:p w:rsidR="00D851BA" w:rsidRPr="00183912" w:rsidRDefault="00D851BA" w:rsidP="00D851BA">
      <w:pPr>
        <w:pStyle w:val="NoSpacing"/>
        <w:ind w:left="113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5</w:t>
      </w:r>
      <w:r w:rsidRPr="00183912">
        <w:rPr>
          <w:rFonts w:ascii="Arial" w:hAnsi="Arial" w:cs="Arial"/>
          <w:sz w:val="24"/>
          <w:szCs w:val="24"/>
          <w:lang w:val="en-US"/>
        </w:rPr>
        <w:t xml:space="preserve">. </w:t>
      </w:r>
      <w:r>
        <w:rPr>
          <w:rFonts w:ascii="Arial" w:hAnsi="Arial" w:cs="Arial"/>
          <w:sz w:val="24"/>
          <w:szCs w:val="24"/>
          <w:lang w:val="en-US"/>
        </w:rPr>
        <w:t xml:space="preserve">Boris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Mitrović</w:t>
      </w:r>
      <w:proofErr w:type="spellEnd"/>
      <w:r>
        <w:rPr>
          <w:rFonts w:ascii="Arial" w:hAnsi="Arial" w:cs="Arial"/>
          <w:sz w:val="24"/>
          <w:szCs w:val="24"/>
          <w:lang w:val="en-US"/>
        </w:rPr>
        <w:t>, member</w:t>
      </w:r>
    </w:p>
    <w:p w:rsidR="00D851BA" w:rsidRDefault="00D851BA" w:rsidP="00D851BA">
      <w:pPr>
        <w:pStyle w:val="NoSpacing"/>
        <w:ind w:left="113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6</w:t>
      </w:r>
      <w:r>
        <w:rPr>
          <w:rFonts w:ascii="Arial" w:hAnsi="Arial" w:cs="Arial"/>
          <w:sz w:val="24"/>
          <w:szCs w:val="24"/>
          <w:lang w:val="en-US"/>
        </w:rPr>
        <w:t xml:space="preserve">. Prof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dr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Jelisava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Kalezić</w:t>
      </w:r>
      <w:proofErr w:type="spellEnd"/>
      <w:r>
        <w:rPr>
          <w:rFonts w:ascii="Arial" w:hAnsi="Arial" w:cs="Arial"/>
          <w:sz w:val="24"/>
          <w:szCs w:val="24"/>
          <w:lang w:val="en-US"/>
        </w:rPr>
        <w:t>, m</w:t>
      </w:r>
      <w:r w:rsidRPr="00183912">
        <w:rPr>
          <w:rFonts w:ascii="Arial" w:hAnsi="Arial" w:cs="Arial"/>
          <w:sz w:val="24"/>
          <w:szCs w:val="24"/>
          <w:lang w:val="en-US"/>
        </w:rPr>
        <w:t>ember</w:t>
      </w:r>
    </w:p>
    <w:p w:rsidR="00D851BA" w:rsidRPr="00183912" w:rsidRDefault="00D851BA" w:rsidP="00D851BA">
      <w:pPr>
        <w:pStyle w:val="NoSpacing"/>
        <w:ind w:left="113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7</w:t>
      </w:r>
      <w:bookmarkStart w:id="0" w:name="_GoBack"/>
      <w:bookmarkEnd w:id="0"/>
      <w:r>
        <w:rPr>
          <w:rFonts w:ascii="Arial" w:hAnsi="Arial" w:cs="Arial"/>
          <w:sz w:val="24"/>
          <w:szCs w:val="24"/>
          <w:lang w:val="en-US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Željko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Bogdanović</w:t>
      </w:r>
      <w:proofErr w:type="spellEnd"/>
      <w:r>
        <w:rPr>
          <w:rFonts w:ascii="Arial" w:hAnsi="Arial" w:cs="Arial"/>
          <w:sz w:val="24"/>
          <w:szCs w:val="24"/>
          <w:lang w:val="en-US"/>
        </w:rPr>
        <w:t>, member</w:t>
      </w:r>
    </w:p>
    <w:p w:rsidR="00DE2459" w:rsidRPr="00591DFC" w:rsidRDefault="008C2117" w:rsidP="00D851BA">
      <w:pPr>
        <w:pStyle w:val="NoSpacing"/>
        <w:rPr>
          <w:lang w:val="en-US"/>
        </w:rPr>
      </w:pPr>
      <w:r w:rsidRPr="00591DFC">
        <w:rPr>
          <w:lang w:val="en-US"/>
        </w:rPr>
        <w:t>The funds for</w:t>
      </w:r>
      <w:r w:rsidR="00DE2459" w:rsidRPr="00591DFC">
        <w:rPr>
          <w:lang w:val="en-US"/>
        </w:rPr>
        <w:t xml:space="preserve"> the Competition Jury</w:t>
      </w:r>
      <w:r w:rsidRPr="00591DFC">
        <w:rPr>
          <w:lang w:val="en-US"/>
        </w:rPr>
        <w:t xml:space="preserve"> </w:t>
      </w:r>
      <w:r w:rsidR="00D7744F" w:rsidRPr="00591DFC">
        <w:rPr>
          <w:lang w:val="en-US"/>
        </w:rPr>
        <w:t>remuneration</w:t>
      </w:r>
      <w:r w:rsidRPr="00591DFC">
        <w:rPr>
          <w:lang w:val="en-US"/>
        </w:rPr>
        <w:t xml:space="preserve"> shall be</w:t>
      </w:r>
      <w:r w:rsidR="00DE2459" w:rsidRPr="00591DFC">
        <w:rPr>
          <w:lang w:val="en-US"/>
        </w:rPr>
        <w:t xml:space="preserve"> provide</w:t>
      </w:r>
      <w:r w:rsidRPr="00591DFC">
        <w:rPr>
          <w:lang w:val="en-US"/>
        </w:rPr>
        <w:t>d by</w:t>
      </w:r>
      <w:r w:rsidR="00DE2459" w:rsidRPr="00591DFC">
        <w:rPr>
          <w:lang w:val="en-US"/>
        </w:rPr>
        <w:t xml:space="preserve"> investor.</w:t>
      </w:r>
    </w:p>
    <w:p w:rsidR="00DE2459" w:rsidRPr="00591DFC" w:rsidRDefault="00DE2459" w:rsidP="00DE2459">
      <w:pPr>
        <w:pStyle w:val="NoSpacing"/>
        <w:rPr>
          <w:lang w:val="en-US"/>
        </w:rPr>
      </w:pPr>
    </w:p>
    <w:p w:rsidR="00DE2459" w:rsidRPr="00591DFC" w:rsidRDefault="00DE2459" w:rsidP="008C2117">
      <w:pPr>
        <w:pStyle w:val="NoSpacing"/>
        <w:jc w:val="center"/>
        <w:rPr>
          <w:b/>
          <w:lang w:val="en-US"/>
        </w:rPr>
      </w:pPr>
      <w:r w:rsidRPr="00591DFC">
        <w:rPr>
          <w:b/>
          <w:lang w:val="en-US"/>
        </w:rPr>
        <w:t>Article 10</w:t>
      </w:r>
    </w:p>
    <w:p w:rsidR="00DE2459" w:rsidRPr="00591DFC" w:rsidRDefault="00DE2459" w:rsidP="00DE2459">
      <w:pPr>
        <w:pStyle w:val="NoSpacing"/>
        <w:rPr>
          <w:lang w:val="en-US"/>
        </w:rPr>
      </w:pPr>
    </w:p>
    <w:p w:rsidR="00DE2459" w:rsidRPr="00591DFC" w:rsidRDefault="008C2117" w:rsidP="00DE2459">
      <w:pPr>
        <w:pStyle w:val="NoSpacing"/>
        <w:rPr>
          <w:lang w:val="en-US"/>
        </w:rPr>
      </w:pPr>
      <w:r w:rsidRPr="00591DFC">
        <w:rPr>
          <w:lang w:val="en-US"/>
        </w:rPr>
        <w:t>Competition R</w:t>
      </w:r>
      <w:r w:rsidR="00DE2459" w:rsidRPr="00591DFC">
        <w:rPr>
          <w:lang w:val="en-US"/>
        </w:rPr>
        <w:t>apporteur is:</w:t>
      </w:r>
    </w:p>
    <w:p w:rsidR="00DE2459" w:rsidRPr="00591DFC" w:rsidRDefault="00DE2459" w:rsidP="00DE2459">
      <w:pPr>
        <w:pStyle w:val="NoSpacing"/>
        <w:rPr>
          <w:lang w:val="en-US"/>
        </w:rPr>
      </w:pPr>
    </w:p>
    <w:p w:rsidR="00DE2459" w:rsidRPr="00591DFC" w:rsidRDefault="00DE2459" w:rsidP="00DE2459">
      <w:pPr>
        <w:pStyle w:val="NoSpacing"/>
        <w:rPr>
          <w:lang w:val="en-US"/>
        </w:rPr>
      </w:pPr>
      <w:proofErr w:type="spellStart"/>
      <w:proofErr w:type="gramStart"/>
      <w:r w:rsidRPr="00591DFC">
        <w:rPr>
          <w:lang w:val="en-US"/>
        </w:rPr>
        <w:t>Jelena</w:t>
      </w:r>
      <w:proofErr w:type="spellEnd"/>
      <w:r w:rsidRPr="00591DFC">
        <w:rPr>
          <w:lang w:val="en-US"/>
        </w:rPr>
        <w:t xml:space="preserve"> </w:t>
      </w:r>
      <w:proofErr w:type="spellStart"/>
      <w:r w:rsidR="008C2117" w:rsidRPr="00591DFC">
        <w:rPr>
          <w:lang w:val="en-US"/>
        </w:rPr>
        <w:t>Samardžić</w:t>
      </w:r>
      <w:proofErr w:type="spellEnd"/>
      <w:r w:rsidRPr="00591DFC">
        <w:rPr>
          <w:lang w:val="en-US"/>
        </w:rPr>
        <w:t xml:space="preserve">, Senior Adviser </w:t>
      </w:r>
      <w:r w:rsidR="00875E4E">
        <w:rPr>
          <w:lang w:val="en-US"/>
        </w:rPr>
        <w:t>at</w:t>
      </w:r>
      <w:r w:rsidRPr="00591DFC">
        <w:rPr>
          <w:lang w:val="en-US"/>
        </w:rPr>
        <w:t xml:space="preserve"> the Secretariat for Urban</w:t>
      </w:r>
      <w:r w:rsidR="008C2117" w:rsidRPr="00591DFC">
        <w:rPr>
          <w:lang w:val="en-US"/>
        </w:rPr>
        <w:t xml:space="preserve">ism, </w:t>
      </w:r>
      <w:r w:rsidRPr="00591DFC">
        <w:rPr>
          <w:lang w:val="en-US"/>
        </w:rPr>
        <w:t>Construction and Spatial Planning of the Municipality of Kotor.</w:t>
      </w:r>
      <w:proofErr w:type="gramEnd"/>
    </w:p>
    <w:p w:rsidR="00DE2459" w:rsidRPr="00591DFC" w:rsidRDefault="00DE2459" w:rsidP="00DE2459">
      <w:pPr>
        <w:pStyle w:val="NoSpacing"/>
        <w:rPr>
          <w:lang w:val="en-US"/>
        </w:rPr>
      </w:pPr>
    </w:p>
    <w:p w:rsidR="00DE2459" w:rsidRPr="00591DFC" w:rsidRDefault="00DE2459" w:rsidP="00DE2459">
      <w:pPr>
        <w:pStyle w:val="NoSpacing"/>
        <w:rPr>
          <w:lang w:val="en-US"/>
        </w:rPr>
      </w:pPr>
      <w:r w:rsidRPr="00591DFC">
        <w:rPr>
          <w:lang w:val="en-US"/>
        </w:rPr>
        <w:lastRenderedPageBreak/>
        <w:t>Administrative work</w:t>
      </w:r>
      <w:r w:rsidR="008C2117" w:rsidRPr="00591DFC">
        <w:rPr>
          <w:lang w:val="en-US"/>
        </w:rPr>
        <w:t xml:space="preserve"> in relation to the C</w:t>
      </w:r>
      <w:r w:rsidRPr="00591DFC">
        <w:rPr>
          <w:lang w:val="en-US"/>
        </w:rPr>
        <w:t xml:space="preserve">ompetition </w:t>
      </w:r>
      <w:r w:rsidR="008C2117" w:rsidRPr="00591DFC">
        <w:rPr>
          <w:lang w:val="en-US"/>
        </w:rPr>
        <w:t>shall be</w:t>
      </w:r>
      <w:r w:rsidRPr="00591DFC">
        <w:rPr>
          <w:lang w:val="en-US"/>
        </w:rPr>
        <w:t xml:space="preserve"> perform</w:t>
      </w:r>
      <w:r w:rsidR="008C2117" w:rsidRPr="00591DFC">
        <w:rPr>
          <w:lang w:val="en-US"/>
        </w:rPr>
        <w:t>ed by the</w:t>
      </w:r>
      <w:r w:rsidRPr="00591DFC">
        <w:rPr>
          <w:lang w:val="en-US"/>
        </w:rPr>
        <w:t xml:space="preserve"> </w:t>
      </w:r>
      <w:r w:rsidR="008C2117" w:rsidRPr="00591DFC">
        <w:rPr>
          <w:lang w:val="en-US"/>
        </w:rPr>
        <w:t xml:space="preserve">Competition </w:t>
      </w:r>
      <w:r w:rsidR="00D7744F" w:rsidRPr="00591DFC">
        <w:rPr>
          <w:lang w:val="en-US"/>
        </w:rPr>
        <w:t>Rapporteur</w:t>
      </w:r>
      <w:r w:rsidRPr="00591DFC">
        <w:rPr>
          <w:lang w:val="en-US"/>
        </w:rPr>
        <w:t>.</w:t>
      </w:r>
    </w:p>
    <w:p w:rsidR="00DE2459" w:rsidRPr="00591DFC" w:rsidRDefault="00591DFC" w:rsidP="00DE2459">
      <w:pPr>
        <w:pStyle w:val="NoSpacing"/>
        <w:rPr>
          <w:lang w:val="en-US"/>
        </w:rPr>
      </w:pPr>
      <w:r w:rsidRPr="00591DFC">
        <w:rPr>
          <w:lang w:val="en-US"/>
        </w:rPr>
        <w:t xml:space="preserve">Full Competition </w:t>
      </w:r>
      <w:r w:rsidR="00DE2459" w:rsidRPr="00591DFC">
        <w:rPr>
          <w:lang w:val="en-US"/>
        </w:rPr>
        <w:t>documentation can be downloaded from the</w:t>
      </w:r>
      <w:r w:rsidRPr="00591DFC">
        <w:rPr>
          <w:lang w:val="en-US"/>
        </w:rPr>
        <w:t xml:space="preserve"> </w:t>
      </w:r>
      <w:r w:rsidR="00D7744F" w:rsidRPr="00591DFC">
        <w:rPr>
          <w:lang w:val="en-US"/>
        </w:rPr>
        <w:t>following link</w:t>
      </w:r>
      <w:r w:rsidR="00DE2459" w:rsidRPr="00591DFC">
        <w:rPr>
          <w:lang w:val="en-US"/>
        </w:rPr>
        <w:t xml:space="preserve">: </w:t>
      </w:r>
    </w:p>
    <w:p w:rsidR="00DE2459" w:rsidRPr="00591DFC" w:rsidRDefault="00DE2459" w:rsidP="00DE2459">
      <w:pPr>
        <w:pStyle w:val="NoSpacing"/>
        <w:rPr>
          <w:lang w:val="en-US"/>
        </w:rPr>
      </w:pPr>
    </w:p>
    <w:p w:rsidR="00DE2459" w:rsidRPr="00591DFC" w:rsidRDefault="00DE2459" w:rsidP="00DE2459">
      <w:pPr>
        <w:pStyle w:val="NoSpacing"/>
        <w:rPr>
          <w:lang w:val="en-US"/>
        </w:rPr>
      </w:pPr>
    </w:p>
    <w:p w:rsidR="00DE2459" w:rsidRPr="00591DFC" w:rsidRDefault="00DE2459" w:rsidP="00DE2459">
      <w:pPr>
        <w:pStyle w:val="NoSpacing"/>
        <w:rPr>
          <w:lang w:val="en-US"/>
        </w:rPr>
      </w:pPr>
    </w:p>
    <w:p w:rsidR="00DE2459" w:rsidRPr="00591DFC" w:rsidRDefault="00807B71" w:rsidP="00807B71">
      <w:pPr>
        <w:pStyle w:val="NoSpacing"/>
        <w:jc w:val="center"/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                        </w:t>
      </w:r>
      <w:r w:rsidR="00DE2459" w:rsidRPr="00591DFC">
        <w:rPr>
          <w:lang w:val="en-US"/>
        </w:rPr>
        <w:t xml:space="preserve">S E </w:t>
      </w:r>
      <w:r w:rsidR="00591DFC" w:rsidRPr="00591DFC">
        <w:rPr>
          <w:lang w:val="en-US"/>
        </w:rPr>
        <w:t>C R E T A R Y</w:t>
      </w:r>
    </w:p>
    <w:p w:rsidR="00DE2459" w:rsidRPr="00591DFC" w:rsidRDefault="00DE2459" w:rsidP="00591DFC">
      <w:pPr>
        <w:pStyle w:val="NoSpacing"/>
        <w:jc w:val="right"/>
        <w:rPr>
          <w:lang w:val="en-US"/>
        </w:rPr>
      </w:pPr>
    </w:p>
    <w:p w:rsidR="003057B2" w:rsidRPr="00591DFC" w:rsidRDefault="00807B71" w:rsidP="00591DFC">
      <w:pPr>
        <w:pStyle w:val="NoSpacing"/>
        <w:jc w:val="right"/>
        <w:rPr>
          <w:lang w:val="en-US"/>
        </w:rPr>
      </w:pPr>
      <w:r>
        <w:rPr>
          <w:lang w:val="en-US"/>
        </w:rPr>
        <w:t xml:space="preserve">   </w:t>
      </w:r>
      <w:proofErr w:type="spellStart"/>
      <w:r w:rsidR="00DE2459" w:rsidRPr="00591DFC">
        <w:rPr>
          <w:lang w:val="en-US"/>
        </w:rPr>
        <w:t>Slavica</w:t>
      </w:r>
      <w:proofErr w:type="spellEnd"/>
      <w:r w:rsidR="00DE2459" w:rsidRPr="00591DFC">
        <w:rPr>
          <w:lang w:val="en-US"/>
        </w:rPr>
        <w:t xml:space="preserve"> </w:t>
      </w:r>
      <w:proofErr w:type="spellStart"/>
      <w:r w:rsidR="00DE2459" w:rsidRPr="00591DFC">
        <w:rPr>
          <w:lang w:val="en-US"/>
        </w:rPr>
        <w:t>Vojinović</w:t>
      </w:r>
      <w:proofErr w:type="spellEnd"/>
      <w:r w:rsidR="00DE2459" w:rsidRPr="00591DFC">
        <w:rPr>
          <w:lang w:val="en-US"/>
        </w:rPr>
        <w:t xml:space="preserve">, </w:t>
      </w:r>
      <w:r w:rsidR="00591DFC" w:rsidRPr="00591DFC">
        <w:rPr>
          <w:lang w:val="en-US"/>
        </w:rPr>
        <w:t>LL. B.</w:t>
      </w:r>
    </w:p>
    <w:sectPr w:rsidR="003057B2" w:rsidRPr="00591DF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8A6" w:rsidRDefault="005E68A6" w:rsidP="00C13A60">
      <w:pPr>
        <w:spacing w:after="0" w:line="240" w:lineRule="auto"/>
      </w:pPr>
      <w:r>
        <w:separator/>
      </w:r>
    </w:p>
  </w:endnote>
  <w:endnote w:type="continuationSeparator" w:id="0">
    <w:p w:rsidR="005E68A6" w:rsidRDefault="005E68A6" w:rsidP="00C13A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94371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CB1270" w:rsidRDefault="00CB1270">
            <w:pPr>
              <w:pStyle w:val="Foo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851BA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851BA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13A60" w:rsidRDefault="00C13A6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8A6" w:rsidRDefault="005E68A6" w:rsidP="00C13A60">
      <w:pPr>
        <w:spacing w:after="0" w:line="240" w:lineRule="auto"/>
      </w:pPr>
      <w:r>
        <w:separator/>
      </w:r>
    </w:p>
  </w:footnote>
  <w:footnote w:type="continuationSeparator" w:id="0">
    <w:p w:rsidR="005E68A6" w:rsidRDefault="005E68A6" w:rsidP="00C13A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459"/>
    <w:rsid w:val="000505FE"/>
    <w:rsid w:val="000C6AC0"/>
    <w:rsid w:val="003057B2"/>
    <w:rsid w:val="0044717D"/>
    <w:rsid w:val="004A1EB0"/>
    <w:rsid w:val="004B3700"/>
    <w:rsid w:val="005760EA"/>
    <w:rsid w:val="00591DFC"/>
    <w:rsid w:val="005B2D64"/>
    <w:rsid w:val="005D38E1"/>
    <w:rsid w:val="005E68A6"/>
    <w:rsid w:val="006D0A0A"/>
    <w:rsid w:val="006D358B"/>
    <w:rsid w:val="007B683E"/>
    <w:rsid w:val="007F0E06"/>
    <w:rsid w:val="00807B71"/>
    <w:rsid w:val="00875E4E"/>
    <w:rsid w:val="008C2117"/>
    <w:rsid w:val="009F3915"/>
    <w:rsid w:val="00C13A60"/>
    <w:rsid w:val="00CB1270"/>
    <w:rsid w:val="00CE2E20"/>
    <w:rsid w:val="00D7744F"/>
    <w:rsid w:val="00D851BA"/>
    <w:rsid w:val="00DD1FAC"/>
    <w:rsid w:val="00DE2459"/>
    <w:rsid w:val="00E82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2459"/>
    <w:pPr>
      <w:spacing w:after="0" w:line="240" w:lineRule="auto"/>
    </w:pPr>
  </w:style>
  <w:style w:type="character" w:customStyle="1" w:styleId="st">
    <w:name w:val="st"/>
    <w:basedOn w:val="DefaultParagraphFont"/>
    <w:rsid w:val="005760EA"/>
  </w:style>
  <w:style w:type="character" w:styleId="Emphasis">
    <w:name w:val="Emphasis"/>
    <w:basedOn w:val="DefaultParagraphFont"/>
    <w:uiPriority w:val="20"/>
    <w:qFormat/>
    <w:rsid w:val="005760EA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C13A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3A60"/>
  </w:style>
  <w:style w:type="paragraph" w:styleId="Footer">
    <w:name w:val="footer"/>
    <w:basedOn w:val="Normal"/>
    <w:link w:val="FooterChar"/>
    <w:uiPriority w:val="99"/>
    <w:unhideWhenUsed/>
    <w:rsid w:val="00C13A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3A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2459"/>
    <w:pPr>
      <w:spacing w:after="0" w:line="240" w:lineRule="auto"/>
    </w:pPr>
  </w:style>
  <w:style w:type="character" w:customStyle="1" w:styleId="st">
    <w:name w:val="st"/>
    <w:basedOn w:val="DefaultParagraphFont"/>
    <w:rsid w:val="005760EA"/>
  </w:style>
  <w:style w:type="character" w:styleId="Emphasis">
    <w:name w:val="Emphasis"/>
    <w:basedOn w:val="DefaultParagraphFont"/>
    <w:uiPriority w:val="20"/>
    <w:qFormat/>
    <w:rsid w:val="005760EA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C13A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3A60"/>
  </w:style>
  <w:style w:type="paragraph" w:styleId="Footer">
    <w:name w:val="footer"/>
    <w:basedOn w:val="Normal"/>
    <w:link w:val="FooterChar"/>
    <w:uiPriority w:val="99"/>
    <w:unhideWhenUsed/>
    <w:rsid w:val="00C13A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3A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54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27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danilolekovic@live.com</dc:creator>
  <cp:keywords/>
  <dc:description/>
  <cp:lastModifiedBy>Jelena Samardzic</cp:lastModifiedBy>
  <cp:revision>7</cp:revision>
  <dcterms:created xsi:type="dcterms:W3CDTF">2017-02-06T18:52:00Z</dcterms:created>
  <dcterms:modified xsi:type="dcterms:W3CDTF">2017-03-24T07:43:00Z</dcterms:modified>
</cp:coreProperties>
</file>