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0DF2" w14:textId="77777777" w:rsidR="00FC046F" w:rsidRPr="00B92D93" w:rsidRDefault="00FC046F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C046F" w:rsidRPr="00B92D93" w:rsidSect="00AC2A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26D278" w14:textId="60F58CF4" w:rsidR="00E82DD1" w:rsidRDefault="0006297C" w:rsidP="00A01DD9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 w:rsidRPr="00415999">
        <w:rPr>
          <w:rFonts w:ascii="Arial" w:hAnsi="Arial" w:cs="Arial"/>
        </w:rPr>
        <w:lastRenderedPageBreak/>
        <w:t>Br: 06</w:t>
      </w:r>
      <w:r w:rsidR="00A01DD9" w:rsidRPr="00415999">
        <w:rPr>
          <w:rFonts w:ascii="Arial" w:hAnsi="Arial" w:cs="Arial"/>
        </w:rPr>
        <w:t>-</w:t>
      </w:r>
      <w:r w:rsidR="00F84BBA">
        <w:rPr>
          <w:rFonts w:ascii="Arial" w:hAnsi="Arial" w:cs="Arial"/>
        </w:rPr>
        <w:t>019/23-15491/2</w:t>
      </w:r>
      <w:r w:rsidR="00147B3E">
        <w:rPr>
          <w:rFonts w:ascii="Arial" w:hAnsi="Arial" w:cs="Arial"/>
        </w:rPr>
        <w:t xml:space="preserve">                                 </w:t>
      </w:r>
      <w:r w:rsidR="00373A58">
        <w:rPr>
          <w:rFonts w:ascii="Arial" w:hAnsi="Arial" w:cs="Arial"/>
        </w:rPr>
        <w:t xml:space="preserve">                              </w:t>
      </w:r>
      <w:r w:rsidR="00E67149">
        <w:rPr>
          <w:rFonts w:ascii="Arial" w:hAnsi="Arial" w:cs="Arial"/>
        </w:rPr>
        <w:t xml:space="preserve">     </w:t>
      </w:r>
      <w:r w:rsidR="006D157F">
        <w:rPr>
          <w:rFonts w:ascii="Arial" w:hAnsi="Arial" w:cs="Arial"/>
        </w:rPr>
        <w:t xml:space="preserve"> Kotor, 13</w:t>
      </w:r>
      <w:r w:rsidR="00A87D15">
        <w:rPr>
          <w:rFonts w:ascii="Arial" w:hAnsi="Arial" w:cs="Arial"/>
        </w:rPr>
        <w:t>.09</w:t>
      </w:r>
      <w:r w:rsidR="00373A58">
        <w:rPr>
          <w:rFonts w:ascii="Arial" w:hAnsi="Arial" w:cs="Arial"/>
        </w:rPr>
        <w:t>.2023.god</w:t>
      </w:r>
    </w:p>
    <w:p w14:paraId="5FE67E93" w14:textId="3A88717F" w:rsidR="00C269D6" w:rsidRPr="001F414D" w:rsidRDefault="00C269D6" w:rsidP="001F414D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14:paraId="7966788C" w14:textId="77777777" w:rsidR="0050462A" w:rsidRPr="00E67149" w:rsidRDefault="0050462A" w:rsidP="00147B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71D43" w14:textId="77777777" w:rsidR="00F415D4" w:rsidRPr="00E67149" w:rsidRDefault="00F415D4" w:rsidP="009B0C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6753F8" w14:textId="77777777" w:rsidR="007A3B7A" w:rsidRDefault="007A3B7A" w:rsidP="007A3B7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73CAA7FC" w14:textId="1E537B78" w:rsidR="001F414D" w:rsidRPr="001F414D" w:rsidRDefault="001F414D" w:rsidP="001F41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Predme</w:t>
      </w:r>
      <w:r w:rsidR="00A87D15">
        <w:rPr>
          <w:rFonts w:ascii="Arial" w:eastAsia="Times New Roman" w:hAnsi="Arial" w:cs="Arial"/>
          <w:sz w:val="24"/>
          <w:szCs w:val="24"/>
          <w:lang w:val="en-US"/>
        </w:rPr>
        <w:t>t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:                            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D</w:t>
      </w:r>
      <w:r w:rsidRPr="001F414D">
        <w:rPr>
          <w:rFonts w:ascii="Arial" w:eastAsia="Times New Roman" w:hAnsi="Arial" w:cs="Arial"/>
          <w:sz w:val="24"/>
          <w:szCs w:val="24"/>
          <w:lang w:val="en-US"/>
        </w:rPr>
        <w:t>ostavljanje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javnim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obavještavanjem</w:t>
      </w:r>
      <w:proofErr w:type="spellEnd"/>
    </w:p>
    <w:p w14:paraId="409B6A67" w14:textId="77777777" w:rsidR="001F414D" w:rsidRPr="001F414D" w:rsidRDefault="001F414D" w:rsidP="001F41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54DD500" w14:textId="77777777" w:rsidR="001F414D" w:rsidRPr="001F414D" w:rsidRDefault="001F414D" w:rsidP="001F41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5F123D6" w14:textId="77777777" w:rsidR="001F414D" w:rsidRPr="001F414D" w:rsidRDefault="001F414D" w:rsidP="001F41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U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skladu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F414D">
        <w:rPr>
          <w:rFonts w:ascii="Arial" w:eastAsia="Times New Roman" w:hAnsi="Arial" w:cs="Arial"/>
          <w:sz w:val="24"/>
          <w:szCs w:val="24"/>
          <w:lang w:val="en-US"/>
        </w:rPr>
        <w:t>sa</w:t>
      </w:r>
      <w:proofErr w:type="spellEnd"/>
      <w:proofErr w:type="gram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članom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87.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Zakona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upravnom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("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Službeni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list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Crne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Gore", br. 056/</w:t>
      </w:r>
      <w:proofErr w:type="gramStart"/>
      <w:r w:rsidRPr="001F414D">
        <w:rPr>
          <w:rFonts w:ascii="Arial" w:eastAsia="Times New Roman" w:hAnsi="Arial" w:cs="Arial"/>
          <w:sz w:val="24"/>
          <w:szCs w:val="24"/>
          <w:lang w:val="en-US"/>
        </w:rPr>
        <w:t>14  020</w:t>
      </w:r>
      <w:proofErr w:type="gram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/15, 040/16, 037/17),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Seketarijat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imovinsko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pravne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poslove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Opštine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Kotor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donosi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 :</w:t>
      </w:r>
    </w:p>
    <w:p w14:paraId="46F14873" w14:textId="77777777" w:rsidR="00243E89" w:rsidRDefault="00243E89" w:rsidP="001F41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1754F27" w14:textId="77777777" w:rsidR="00243E89" w:rsidRDefault="00243E89" w:rsidP="001F41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C6A49CE" w14:textId="77777777" w:rsidR="00243E89" w:rsidRDefault="001F414D" w:rsidP="001F41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</w:t>
      </w:r>
    </w:p>
    <w:p w14:paraId="23A47E40" w14:textId="1A962F36" w:rsidR="001F414D" w:rsidRDefault="00243E89" w:rsidP="001F41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 </w:t>
      </w:r>
      <w:r w:rsidR="001F414D"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JAVNO OBAVJEŠTENJE       </w:t>
      </w:r>
    </w:p>
    <w:p w14:paraId="0E9DEAE9" w14:textId="77777777" w:rsidR="00243E89" w:rsidRDefault="00F84BBA" w:rsidP="001F41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</w:r>
    </w:p>
    <w:p w14:paraId="03B47AD9" w14:textId="5B499A46" w:rsidR="00A87D15" w:rsidRDefault="004003D9" w:rsidP="00243E8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F84BBA">
        <w:rPr>
          <w:rFonts w:ascii="Arial" w:eastAsia="Times New Roman" w:hAnsi="Arial" w:cs="Arial"/>
          <w:sz w:val="24"/>
          <w:szCs w:val="24"/>
          <w:lang w:val="en-US"/>
        </w:rPr>
        <w:t>askid</w:t>
      </w:r>
      <w:proofErr w:type="spellEnd"/>
      <w:proofErr w:type="gram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Ugovora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privremenom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korišćenju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građevinskog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zemljišta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državnoj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svojini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postavljanje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privremenog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objekta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montažnog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karaktera</w:t>
      </w:r>
      <w:bookmarkStart w:id="0" w:name="_GoBack"/>
      <w:bookmarkEnd w:id="0"/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teritoriji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opštine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Kotor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broj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02-080-5801 </w:t>
      </w:r>
      <w:proofErr w:type="spellStart"/>
      <w:r w:rsidR="00F84BBA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spell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10.11.2022. </w:t>
      </w:r>
      <w:proofErr w:type="gramStart"/>
      <w:r w:rsidR="00F84BBA">
        <w:rPr>
          <w:rFonts w:ascii="Arial" w:eastAsia="Times New Roman" w:hAnsi="Arial" w:cs="Arial"/>
          <w:sz w:val="24"/>
          <w:szCs w:val="24"/>
          <w:lang w:val="en-US"/>
        </w:rPr>
        <w:t>god</w:t>
      </w:r>
      <w:proofErr w:type="gramEnd"/>
      <w:r w:rsidR="00F84B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19608B30" w14:textId="77777777" w:rsidR="00F84BBA" w:rsidRDefault="00F84BBA" w:rsidP="0090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88C2BB2" w14:textId="77777777" w:rsidR="001F414D" w:rsidRPr="001F414D" w:rsidRDefault="001F414D" w:rsidP="0090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</w:t>
      </w:r>
    </w:p>
    <w:p w14:paraId="13F1E9B4" w14:textId="3E69D179" w:rsidR="001F414D" w:rsidRPr="001F414D" w:rsidRDefault="001F414D" w:rsidP="00903E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S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obzirom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da </w:t>
      </w:r>
      <w:proofErr w:type="spellStart"/>
      <w:r w:rsidR="004003D9">
        <w:rPr>
          <w:rFonts w:ascii="Arial" w:eastAsia="Times New Roman" w:hAnsi="Arial" w:cs="Arial"/>
          <w:sz w:val="24"/>
          <w:szCs w:val="24"/>
          <w:lang w:val="en-US"/>
        </w:rPr>
        <w:t>predmetni</w:t>
      </w:r>
      <w:proofErr w:type="spellEnd"/>
      <w:r w:rsidR="004003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003D9">
        <w:rPr>
          <w:rFonts w:ascii="Arial" w:eastAsia="Times New Roman" w:hAnsi="Arial" w:cs="Arial"/>
          <w:sz w:val="24"/>
          <w:szCs w:val="24"/>
          <w:lang w:val="en-US"/>
        </w:rPr>
        <w:t>raskid</w:t>
      </w:r>
      <w:proofErr w:type="spellEnd"/>
      <w:r w:rsidR="004003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003D9">
        <w:rPr>
          <w:rFonts w:ascii="Arial" w:eastAsia="Times New Roman" w:hAnsi="Arial" w:cs="Arial"/>
          <w:sz w:val="24"/>
          <w:szCs w:val="24"/>
          <w:lang w:val="en-US"/>
        </w:rPr>
        <w:t>Ugovora</w:t>
      </w:r>
      <w:proofErr w:type="spellEnd"/>
      <w:r w:rsidR="004003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003D9">
        <w:rPr>
          <w:rFonts w:ascii="Arial" w:eastAsia="Times New Roman" w:hAnsi="Arial" w:cs="Arial"/>
          <w:sz w:val="24"/>
          <w:szCs w:val="24"/>
          <w:lang w:val="en-US"/>
        </w:rPr>
        <w:t>nije</w:t>
      </w:r>
      <w:proofErr w:type="spellEnd"/>
      <w:r w:rsidR="004003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003D9">
        <w:rPr>
          <w:rFonts w:ascii="Arial" w:eastAsia="Times New Roman" w:hAnsi="Arial" w:cs="Arial"/>
          <w:sz w:val="24"/>
          <w:szCs w:val="24"/>
          <w:lang w:val="en-US"/>
        </w:rPr>
        <w:t>bilo</w:t>
      </w:r>
      <w:proofErr w:type="spellEnd"/>
      <w:r w:rsidR="004003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003D9">
        <w:rPr>
          <w:rFonts w:ascii="Arial" w:eastAsia="Times New Roman" w:hAnsi="Arial" w:cs="Arial"/>
          <w:sz w:val="24"/>
          <w:szCs w:val="24"/>
          <w:lang w:val="en-US"/>
        </w:rPr>
        <w:t>moguće</w:t>
      </w:r>
      <w:proofErr w:type="spellEnd"/>
      <w:r w:rsidR="004003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003D9">
        <w:rPr>
          <w:rFonts w:ascii="Arial" w:eastAsia="Times New Roman" w:hAnsi="Arial" w:cs="Arial"/>
          <w:sz w:val="24"/>
          <w:szCs w:val="24"/>
          <w:lang w:val="en-US"/>
        </w:rPr>
        <w:t>uručiti</w:t>
      </w:r>
      <w:proofErr w:type="spellEnd"/>
      <w:r w:rsidR="004003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003D9">
        <w:rPr>
          <w:rFonts w:ascii="Arial" w:eastAsia="Times New Roman" w:hAnsi="Arial" w:cs="Arial"/>
          <w:sz w:val="24"/>
          <w:szCs w:val="24"/>
          <w:lang w:val="en-US"/>
        </w:rPr>
        <w:t>Vlaović</w:t>
      </w:r>
      <w:proofErr w:type="spellEnd"/>
      <w:r w:rsidR="004003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4003D9">
        <w:rPr>
          <w:rFonts w:ascii="Arial" w:eastAsia="Times New Roman" w:hAnsi="Arial" w:cs="Arial"/>
          <w:sz w:val="24"/>
          <w:szCs w:val="24"/>
          <w:lang w:val="en-US"/>
        </w:rPr>
        <w:t>Obradu</w:t>
      </w:r>
      <w:proofErr w:type="spellEnd"/>
      <w:r w:rsidR="004003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iz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Kotora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saopštavamo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da se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neće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vršiti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ponovna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dostava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istog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te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da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imenovani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navedeni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akt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može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preuzeti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u </w:t>
      </w:r>
      <w:proofErr w:type="spellStart"/>
      <w:r w:rsidR="00A87D15">
        <w:rPr>
          <w:rFonts w:ascii="Arial" w:eastAsia="Times New Roman" w:hAnsi="Arial" w:cs="Arial"/>
          <w:sz w:val="24"/>
          <w:szCs w:val="24"/>
          <w:lang w:val="en-US"/>
        </w:rPr>
        <w:t>prostorij</w:t>
      </w:r>
      <w:r w:rsidR="00903EDB">
        <w:rPr>
          <w:rFonts w:ascii="Arial" w:eastAsia="Times New Roman" w:hAnsi="Arial" w:cs="Arial"/>
          <w:sz w:val="24"/>
          <w:szCs w:val="24"/>
          <w:lang w:val="en-US"/>
        </w:rPr>
        <w:t>a</w:t>
      </w:r>
      <w:r w:rsidR="00A87D15">
        <w:rPr>
          <w:rFonts w:ascii="Arial" w:eastAsia="Times New Roman" w:hAnsi="Arial" w:cs="Arial"/>
          <w:sz w:val="24"/>
          <w:szCs w:val="24"/>
          <w:lang w:val="en-US"/>
        </w:rPr>
        <w:t>ma</w:t>
      </w:r>
      <w:proofErr w:type="spellEnd"/>
      <w:r w:rsidR="00A87D1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Sekretarijata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za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imovinsko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pravne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poslove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Opštine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Kotor,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prizemlje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kancelarija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broj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8</w:t>
      </w:r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="006D157F">
        <w:rPr>
          <w:rFonts w:ascii="Arial" w:eastAsia="Times New Roman" w:hAnsi="Arial" w:cs="Arial"/>
          <w:sz w:val="24"/>
          <w:szCs w:val="24"/>
          <w:lang w:val="en-US"/>
        </w:rPr>
        <w:t>svakog</w:t>
      </w:r>
      <w:proofErr w:type="spellEnd"/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6D157F">
        <w:rPr>
          <w:rFonts w:ascii="Arial" w:eastAsia="Times New Roman" w:hAnsi="Arial" w:cs="Arial"/>
          <w:sz w:val="24"/>
          <w:szCs w:val="24"/>
          <w:lang w:val="en-US"/>
        </w:rPr>
        <w:t>radnog</w:t>
      </w:r>
      <w:proofErr w:type="spellEnd"/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 dana </w:t>
      </w:r>
      <w:proofErr w:type="spellStart"/>
      <w:r w:rsidR="006D157F">
        <w:rPr>
          <w:rFonts w:ascii="Arial" w:eastAsia="Times New Roman" w:hAnsi="Arial" w:cs="Arial"/>
          <w:sz w:val="24"/>
          <w:szCs w:val="24"/>
          <w:lang w:val="en-US"/>
        </w:rPr>
        <w:t>počev</w:t>
      </w:r>
      <w:proofErr w:type="spellEnd"/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 od 14</w:t>
      </w:r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.09.2023. </w:t>
      </w:r>
      <w:proofErr w:type="gramStart"/>
      <w:r w:rsidR="00903EDB">
        <w:rPr>
          <w:rFonts w:ascii="Arial" w:eastAsia="Times New Roman" w:hAnsi="Arial" w:cs="Arial"/>
          <w:sz w:val="24"/>
          <w:szCs w:val="24"/>
          <w:lang w:val="en-US"/>
        </w:rPr>
        <w:t>god</w:t>
      </w:r>
      <w:proofErr w:type="gram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do </w:t>
      </w:r>
      <w:r w:rsidR="006D157F">
        <w:rPr>
          <w:rFonts w:ascii="Arial" w:eastAsia="Times New Roman" w:hAnsi="Arial" w:cs="Arial"/>
          <w:sz w:val="24"/>
          <w:szCs w:val="24"/>
          <w:lang w:val="en-US"/>
        </w:rPr>
        <w:t>24</w:t>
      </w:r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.09.2023. </w:t>
      </w:r>
      <w:proofErr w:type="spellStart"/>
      <w:proofErr w:type="gramStart"/>
      <w:r w:rsidR="00903EDB">
        <w:rPr>
          <w:rFonts w:ascii="Arial" w:eastAsia="Times New Roman" w:hAnsi="Arial" w:cs="Arial"/>
          <w:sz w:val="24"/>
          <w:szCs w:val="24"/>
          <w:lang w:val="en-US"/>
        </w:rPr>
        <w:t>god.u</w:t>
      </w:r>
      <w:proofErr w:type="spellEnd"/>
      <w:proofErr w:type="gram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vremenu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903EDB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spellEnd"/>
      <w:r w:rsidR="00903EDB">
        <w:rPr>
          <w:rFonts w:ascii="Arial" w:eastAsia="Times New Roman" w:hAnsi="Arial" w:cs="Arial"/>
          <w:sz w:val="24"/>
          <w:szCs w:val="24"/>
          <w:lang w:val="en-US"/>
        </w:rPr>
        <w:t xml:space="preserve"> 07h do 11h.</w:t>
      </w:r>
    </w:p>
    <w:p w14:paraId="429F67F8" w14:textId="340CDC4A" w:rsidR="001F414D" w:rsidRPr="001F414D" w:rsidRDefault="001F414D" w:rsidP="00903ED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Podsjećamo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da je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članom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87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Zakona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o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upravnom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postupku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propisano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da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ako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dostavljanje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nije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bilo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moguće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izvršiti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ličnim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posrednim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dostavljanjem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način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iz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člana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84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85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ovog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Zakona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, a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dostavljanje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drugi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način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nije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bilo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moguće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odgovarajuće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dostavljanje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će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izvršiti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javnim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obavještavanjem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78647D2B" w14:textId="372B21F1" w:rsidR="001F414D" w:rsidRPr="001F414D" w:rsidRDefault="001F414D" w:rsidP="00903E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903EDB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Istim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članom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propisano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je da se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dostavljanje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javnim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obavještavanjem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smatra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izvršenim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isteku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roka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1F414D">
        <w:rPr>
          <w:rFonts w:ascii="Arial" w:eastAsia="Times New Roman" w:hAnsi="Arial" w:cs="Arial"/>
          <w:sz w:val="24"/>
          <w:szCs w:val="24"/>
          <w:lang w:val="en-US"/>
        </w:rPr>
        <w:t>od</w:t>
      </w:r>
      <w:proofErr w:type="gram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10 dana od dana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objavljivanja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pismena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1F414D">
        <w:rPr>
          <w:rFonts w:ascii="Arial" w:eastAsia="Times New Roman" w:hAnsi="Arial" w:cs="Arial"/>
          <w:sz w:val="24"/>
          <w:szCs w:val="24"/>
          <w:lang w:val="en-US"/>
        </w:rPr>
        <w:t>Kako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je datum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obja</w:t>
      </w:r>
      <w:r w:rsidR="006D157F">
        <w:rPr>
          <w:rFonts w:ascii="Arial" w:eastAsia="Times New Roman" w:hAnsi="Arial" w:cs="Arial"/>
          <w:sz w:val="24"/>
          <w:szCs w:val="24"/>
          <w:lang w:val="en-US"/>
        </w:rPr>
        <w:t>vljivanja</w:t>
      </w:r>
      <w:proofErr w:type="spellEnd"/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6D157F">
        <w:rPr>
          <w:rFonts w:ascii="Arial" w:eastAsia="Times New Roman" w:hAnsi="Arial" w:cs="Arial"/>
          <w:sz w:val="24"/>
          <w:szCs w:val="24"/>
          <w:lang w:val="en-US"/>
        </w:rPr>
        <w:t>javnog</w:t>
      </w:r>
      <w:proofErr w:type="spellEnd"/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6D157F">
        <w:rPr>
          <w:rFonts w:ascii="Arial" w:eastAsia="Times New Roman" w:hAnsi="Arial" w:cs="Arial"/>
          <w:sz w:val="24"/>
          <w:szCs w:val="24"/>
          <w:lang w:val="en-US"/>
        </w:rPr>
        <w:t>obavještenja</w:t>
      </w:r>
      <w:proofErr w:type="spellEnd"/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 13</w:t>
      </w:r>
      <w:r w:rsidR="00903EDB">
        <w:rPr>
          <w:rFonts w:ascii="Arial" w:eastAsia="Times New Roman" w:hAnsi="Arial" w:cs="Arial"/>
          <w:sz w:val="24"/>
          <w:szCs w:val="24"/>
          <w:lang w:val="en-US"/>
        </w:rPr>
        <w:t>.09</w:t>
      </w:r>
      <w:r w:rsidRPr="001F414D">
        <w:rPr>
          <w:rFonts w:ascii="Arial" w:eastAsia="Times New Roman" w:hAnsi="Arial" w:cs="Arial"/>
          <w:sz w:val="24"/>
          <w:szCs w:val="24"/>
          <w:lang w:val="en-US"/>
        </w:rPr>
        <w:t>.2023.</w:t>
      </w:r>
      <w:proofErr w:type="gram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F414D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proofErr w:type="gram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kao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d</w:t>
      </w:r>
      <w:r w:rsidR="00D463A6">
        <w:rPr>
          <w:rFonts w:ascii="Arial" w:eastAsia="Times New Roman" w:hAnsi="Arial" w:cs="Arial"/>
          <w:sz w:val="24"/>
          <w:szCs w:val="24"/>
          <w:lang w:val="en-US"/>
        </w:rPr>
        <w:t xml:space="preserve">atum </w:t>
      </w:r>
      <w:proofErr w:type="spellStart"/>
      <w:r w:rsidR="00D463A6">
        <w:rPr>
          <w:rFonts w:ascii="Arial" w:eastAsia="Times New Roman" w:hAnsi="Arial" w:cs="Arial"/>
          <w:sz w:val="24"/>
          <w:szCs w:val="24"/>
          <w:lang w:val="en-US"/>
        </w:rPr>
        <w:t>isteka</w:t>
      </w:r>
      <w:proofErr w:type="spellEnd"/>
      <w:r w:rsidR="00D463A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6D157F">
        <w:rPr>
          <w:rFonts w:ascii="Arial" w:eastAsia="Times New Roman" w:hAnsi="Arial" w:cs="Arial"/>
          <w:sz w:val="24"/>
          <w:szCs w:val="24"/>
          <w:lang w:val="en-US"/>
        </w:rPr>
        <w:t>roka</w:t>
      </w:r>
      <w:proofErr w:type="spellEnd"/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6D157F">
        <w:rPr>
          <w:rFonts w:ascii="Arial" w:eastAsia="Times New Roman" w:hAnsi="Arial" w:cs="Arial"/>
          <w:sz w:val="24"/>
          <w:szCs w:val="24"/>
          <w:lang w:val="en-US"/>
        </w:rPr>
        <w:t>uzima</w:t>
      </w:r>
      <w:proofErr w:type="spellEnd"/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="006D157F">
        <w:rPr>
          <w:rFonts w:ascii="Arial" w:eastAsia="Times New Roman" w:hAnsi="Arial" w:cs="Arial"/>
          <w:sz w:val="24"/>
          <w:szCs w:val="24"/>
          <w:lang w:val="en-US"/>
        </w:rPr>
        <w:t>dan</w:t>
      </w:r>
      <w:proofErr w:type="spellEnd"/>
      <w:r w:rsidR="006D157F">
        <w:rPr>
          <w:rFonts w:ascii="Arial" w:eastAsia="Times New Roman" w:hAnsi="Arial" w:cs="Arial"/>
          <w:sz w:val="24"/>
          <w:szCs w:val="24"/>
          <w:lang w:val="en-US"/>
        </w:rPr>
        <w:t xml:space="preserve"> 24</w:t>
      </w:r>
      <w:r w:rsidR="00903EDB">
        <w:rPr>
          <w:rFonts w:ascii="Arial" w:eastAsia="Times New Roman" w:hAnsi="Arial" w:cs="Arial"/>
          <w:sz w:val="24"/>
          <w:szCs w:val="24"/>
          <w:lang w:val="en-US"/>
        </w:rPr>
        <w:t>.09</w:t>
      </w:r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.2023. </w:t>
      </w:r>
      <w:proofErr w:type="spellStart"/>
      <w:proofErr w:type="gramStart"/>
      <w:r w:rsidRPr="001F414D">
        <w:rPr>
          <w:rFonts w:ascii="Arial" w:eastAsia="Times New Roman" w:hAnsi="Arial" w:cs="Arial"/>
          <w:sz w:val="24"/>
          <w:szCs w:val="24"/>
          <w:lang w:val="en-US"/>
        </w:rPr>
        <w:t>godine</w:t>
      </w:r>
      <w:proofErr w:type="spellEnd"/>
      <w:proofErr w:type="gramEnd"/>
      <w:r w:rsidRPr="001F414D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222BFED" w14:textId="13F22962" w:rsidR="001F414D" w:rsidRPr="001F414D" w:rsidRDefault="001F414D" w:rsidP="00D463A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Javno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objavljivanje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vrši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se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objavom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F414D">
        <w:rPr>
          <w:rFonts w:ascii="Arial" w:eastAsia="Times New Roman" w:hAnsi="Arial" w:cs="Arial"/>
          <w:sz w:val="24"/>
          <w:szCs w:val="24"/>
          <w:lang w:val="en-US"/>
        </w:rPr>
        <w:t>na</w:t>
      </w:r>
      <w:proofErr w:type="spellEnd"/>
      <w:proofErr w:type="gram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internet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stranici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oglasnoj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tabli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F414D">
        <w:rPr>
          <w:rFonts w:ascii="Arial" w:eastAsia="Times New Roman" w:hAnsi="Arial" w:cs="Arial"/>
          <w:sz w:val="24"/>
          <w:szCs w:val="24"/>
          <w:lang w:val="en-US"/>
        </w:rPr>
        <w:t>Opštine</w:t>
      </w:r>
      <w:proofErr w:type="spellEnd"/>
      <w:r w:rsidRPr="001F414D">
        <w:rPr>
          <w:rFonts w:ascii="Arial" w:eastAsia="Times New Roman" w:hAnsi="Arial" w:cs="Arial"/>
          <w:sz w:val="24"/>
          <w:szCs w:val="24"/>
          <w:lang w:val="en-US"/>
        </w:rPr>
        <w:t xml:space="preserve"> Kotor.</w:t>
      </w:r>
    </w:p>
    <w:p w14:paraId="6B2B78D6" w14:textId="77777777" w:rsidR="0050462A" w:rsidRPr="001F414D" w:rsidRDefault="0050462A" w:rsidP="00903E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DC78BD2" w14:textId="77777777" w:rsidR="0050462A" w:rsidRPr="00E67149" w:rsidRDefault="0050462A" w:rsidP="00903E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A4D8E53" w14:textId="77777777" w:rsidR="00C269D6" w:rsidRPr="00E67149" w:rsidRDefault="00C269D6">
      <w:pPr>
        <w:rPr>
          <w:rFonts w:ascii="Arial" w:hAnsi="Arial" w:cs="Arial"/>
          <w:sz w:val="24"/>
          <w:szCs w:val="24"/>
        </w:rPr>
      </w:pPr>
    </w:p>
    <w:p w14:paraId="1D254D7E" w14:textId="618BEF69" w:rsidR="006A7396" w:rsidRPr="00E67149" w:rsidRDefault="006A7396" w:rsidP="006A73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1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61600" w:rsidRPr="00E67149">
        <w:rPr>
          <w:rFonts w:ascii="Arial" w:hAnsi="Arial" w:cs="Arial"/>
          <w:sz w:val="24"/>
          <w:szCs w:val="24"/>
        </w:rPr>
        <w:t xml:space="preserve">        </w:t>
      </w:r>
      <w:r w:rsidRPr="00E67149">
        <w:rPr>
          <w:rFonts w:ascii="Arial" w:hAnsi="Arial" w:cs="Arial"/>
          <w:sz w:val="24"/>
          <w:szCs w:val="24"/>
        </w:rPr>
        <w:t xml:space="preserve">  </w:t>
      </w:r>
      <w:r w:rsidR="00B92D93" w:rsidRPr="00E67149">
        <w:rPr>
          <w:rFonts w:ascii="Arial" w:hAnsi="Arial" w:cs="Arial"/>
          <w:sz w:val="24"/>
          <w:szCs w:val="24"/>
        </w:rPr>
        <w:t>Sekretar</w:t>
      </w:r>
    </w:p>
    <w:p w14:paraId="745B6F3D" w14:textId="506C80E3" w:rsidR="00F86821" w:rsidRPr="00E67149" w:rsidRDefault="006A7396" w:rsidP="006A73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149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61600" w:rsidRPr="00E67149">
        <w:rPr>
          <w:rFonts w:ascii="Arial" w:hAnsi="Arial" w:cs="Arial"/>
          <w:sz w:val="24"/>
          <w:szCs w:val="24"/>
        </w:rPr>
        <w:t xml:space="preserve">              </w:t>
      </w:r>
    </w:p>
    <w:p w14:paraId="72C77F3A" w14:textId="6F817F72" w:rsidR="00F86821" w:rsidRPr="00E67149" w:rsidRDefault="00C61600" w:rsidP="00C616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14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415999" w:rsidRPr="00E67149">
        <w:rPr>
          <w:rFonts w:ascii="Arial" w:hAnsi="Arial" w:cs="Arial"/>
          <w:sz w:val="24"/>
          <w:szCs w:val="24"/>
        </w:rPr>
        <w:t xml:space="preserve">                               </w:t>
      </w:r>
      <w:r w:rsidRPr="00E67149">
        <w:rPr>
          <w:rFonts w:ascii="Arial" w:hAnsi="Arial" w:cs="Arial"/>
          <w:sz w:val="24"/>
          <w:szCs w:val="24"/>
        </w:rPr>
        <w:t xml:space="preserve">    </w:t>
      </w:r>
      <w:r w:rsidR="00B92D93" w:rsidRPr="00E67149">
        <w:rPr>
          <w:rFonts w:ascii="Arial" w:hAnsi="Arial" w:cs="Arial"/>
          <w:sz w:val="24"/>
          <w:szCs w:val="24"/>
        </w:rPr>
        <w:t>__________________</w:t>
      </w:r>
    </w:p>
    <w:p w14:paraId="3178587A" w14:textId="77777777" w:rsidR="002610F3" w:rsidRPr="00E67149" w:rsidRDefault="002610F3" w:rsidP="002610F3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14:paraId="13BDF36B" w14:textId="647A2835" w:rsidR="00F86821" w:rsidRPr="00E67149" w:rsidRDefault="00F86821" w:rsidP="00F868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149">
        <w:rPr>
          <w:rFonts w:ascii="Arial" w:hAnsi="Arial" w:cs="Arial"/>
          <w:sz w:val="24"/>
          <w:szCs w:val="24"/>
        </w:rPr>
        <w:t xml:space="preserve"> </w:t>
      </w:r>
      <w:r w:rsidR="00B92D93" w:rsidRPr="00E671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415999" w:rsidRPr="00E67149">
        <w:rPr>
          <w:rFonts w:ascii="Arial" w:hAnsi="Arial" w:cs="Arial"/>
          <w:sz w:val="24"/>
          <w:szCs w:val="24"/>
        </w:rPr>
        <w:t xml:space="preserve">  </w:t>
      </w:r>
      <w:r w:rsidR="00B92D93" w:rsidRPr="00E67149">
        <w:rPr>
          <w:rFonts w:ascii="Arial" w:hAnsi="Arial" w:cs="Arial"/>
          <w:sz w:val="24"/>
          <w:szCs w:val="24"/>
        </w:rPr>
        <w:t xml:space="preserve"> </w:t>
      </w:r>
      <w:r w:rsidR="008A7593" w:rsidRPr="00E67149">
        <w:rPr>
          <w:rFonts w:ascii="Arial" w:hAnsi="Arial" w:cs="Arial"/>
          <w:sz w:val="24"/>
          <w:szCs w:val="24"/>
        </w:rPr>
        <w:t xml:space="preserve">        </w:t>
      </w:r>
      <w:r w:rsidR="00B92D93" w:rsidRPr="00E67149">
        <w:rPr>
          <w:rFonts w:ascii="Arial" w:hAnsi="Arial" w:cs="Arial"/>
          <w:sz w:val="24"/>
          <w:szCs w:val="24"/>
        </w:rPr>
        <w:t xml:space="preserve">Nebojša Mandić </w:t>
      </w:r>
    </w:p>
    <w:sectPr w:rsidR="00F86821" w:rsidRPr="00E67149" w:rsidSect="00FC04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1B78" w14:textId="77777777" w:rsidR="004C0CB6" w:rsidRDefault="004C0CB6" w:rsidP="00FC046F">
      <w:pPr>
        <w:spacing w:after="0" w:line="240" w:lineRule="auto"/>
      </w:pPr>
      <w:r>
        <w:separator/>
      </w:r>
    </w:p>
  </w:endnote>
  <w:endnote w:type="continuationSeparator" w:id="0">
    <w:p w14:paraId="0B300926" w14:textId="77777777" w:rsidR="004C0CB6" w:rsidRDefault="004C0CB6" w:rsidP="00FC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34A33" w14:textId="77777777" w:rsidR="00907283" w:rsidRDefault="00907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CC13" w14:textId="77777777" w:rsidR="00907283" w:rsidRDefault="00907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4F2E1" w14:textId="77777777" w:rsidR="00907283" w:rsidRDefault="0090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044B0" w14:textId="77777777" w:rsidR="004C0CB6" w:rsidRDefault="004C0CB6" w:rsidP="00FC046F">
      <w:pPr>
        <w:spacing w:after="0" w:line="240" w:lineRule="auto"/>
      </w:pPr>
      <w:r>
        <w:separator/>
      </w:r>
    </w:p>
  </w:footnote>
  <w:footnote w:type="continuationSeparator" w:id="0">
    <w:p w14:paraId="0C07BAE6" w14:textId="77777777" w:rsidR="004C0CB6" w:rsidRDefault="004C0CB6" w:rsidP="00FC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DF233" w14:textId="77777777" w:rsidR="00907283" w:rsidRDefault="00907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FC046F" w:rsidRPr="00F3492F" w14:paraId="4B8E091B" w14:textId="77777777" w:rsidTr="00D53290">
      <w:trPr>
        <w:jc w:val="center"/>
      </w:trPr>
      <w:tc>
        <w:tcPr>
          <w:tcW w:w="1702" w:type="dxa"/>
          <w:vAlign w:val="center"/>
        </w:tcPr>
        <w:p w14:paraId="38C0133C" w14:textId="77777777" w:rsidR="00FC046F" w:rsidRPr="00F3492F" w:rsidRDefault="00FC046F" w:rsidP="00FC046F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23003836" wp14:editId="5A793C91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3BAEC9BA" w14:textId="77777777" w:rsidR="00FC046F" w:rsidRPr="00944E2D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3B7DB1BF" w14:textId="77777777" w:rsidR="00FC046F" w:rsidRPr="00944E2D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6018C9AC" w14:textId="77777777" w:rsidR="00FC046F" w:rsidRPr="00F3492F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06297C">
            <w:rPr>
              <w:rFonts w:ascii="Arial" w:hAnsi="Arial" w:cs="Arial"/>
              <w:sz w:val="24"/>
              <w:szCs w:val="24"/>
            </w:rPr>
            <w:t>Sekretarijat za imovinsko - pravne poslove</w:t>
          </w:r>
        </w:p>
      </w:tc>
      <w:tc>
        <w:tcPr>
          <w:tcW w:w="2466" w:type="dxa"/>
        </w:tcPr>
        <w:p w14:paraId="31FDAACB" w14:textId="77777777" w:rsidR="00FC046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Stari grad 317</w:t>
          </w:r>
        </w:p>
        <w:p w14:paraId="6B8E0962" w14:textId="77777777" w:rsidR="00FC046F" w:rsidRPr="00F3492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430AD40F" w14:textId="77777777" w:rsidR="00FC046F" w:rsidRPr="00F3492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06297C">
            <w:rPr>
              <w:rFonts w:ascii="Arial" w:hAnsi="Arial" w:cs="Arial"/>
              <w:sz w:val="20"/>
              <w:szCs w:val="20"/>
            </w:rPr>
            <w:t>856</w:t>
          </w:r>
        </w:p>
        <w:p w14:paraId="7DAFD622" w14:textId="77777777" w:rsidR="00FC046F" w:rsidRDefault="00FC046F" w:rsidP="00FC046F">
          <w:pPr>
            <w:rPr>
              <w:rFonts w:ascii="Arial" w:hAnsi="Arial" w:cs="Arial"/>
              <w:sz w:val="20"/>
              <w:szCs w:val="20"/>
            </w:rPr>
          </w:pPr>
          <w:r w:rsidRPr="0006297C">
            <w:rPr>
              <w:rFonts w:ascii="Arial" w:hAnsi="Arial" w:cs="Arial"/>
              <w:sz w:val="20"/>
              <w:szCs w:val="20"/>
            </w:rPr>
            <w:t>pravna.zastita@kotor.me</w:t>
          </w:r>
        </w:p>
        <w:p w14:paraId="5DB6DECB" w14:textId="77777777" w:rsidR="00FC046F" w:rsidRPr="00F3492F" w:rsidRDefault="00FC046F" w:rsidP="00FC046F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2DAEBE70" w14:textId="77777777" w:rsidR="00FC046F" w:rsidRDefault="00FC04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54B1C" w14:textId="77777777" w:rsidR="00907283" w:rsidRDefault="00907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5D71"/>
    <w:multiLevelType w:val="hybridMultilevel"/>
    <w:tmpl w:val="BB181ADA"/>
    <w:lvl w:ilvl="0" w:tplc="25023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4398F"/>
    <w:rsid w:val="00054BE4"/>
    <w:rsid w:val="0006297C"/>
    <w:rsid w:val="000C7759"/>
    <w:rsid w:val="00117719"/>
    <w:rsid w:val="00147B3E"/>
    <w:rsid w:val="00155FD3"/>
    <w:rsid w:val="001F3DEE"/>
    <w:rsid w:val="001F414D"/>
    <w:rsid w:val="00202329"/>
    <w:rsid w:val="00243E89"/>
    <w:rsid w:val="002610F3"/>
    <w:rsid w:val="00283CB9"/>
    <w:rsid w:val="002B7FE8"/>
    <w:rsid w:val="002C4D13"/>
    <w:rsid w:val="002F555A"/>
    <w:rsid w:val="00331CED"/>
    <w:rsid w:val="00352EA4"/>
    <w:rsid w:val="00373A58"/>
    <w:rsid w:val="003D614E"/>
    <w:rsid w:val="003E3AA4"/>
    <w:rsid w:val="004003D9"/>
    <w:rsid w:val="00415999"/>
    <w:rsid w:val="00422378"/>
    <w:rsid w:val="00430EA3"/>
    <w:rsid w:val="004370E4"/>
    <w:rsid w:val="004C0CB6"/>
    <w:rsid w:val="0050462A"/>
    <w:rsid w:val="00557951"/>
    <w:rsid w:val="00562DD0"/>
    <w:rsid w:val="00583421"/>
    <w:rsid w:val="005C3397"/>
    <w:rsid w:val="005C74D2"/>
    <w:rsid w:val="00624000"/>
    <w:rsid w:val="00650B65"/>
    <w:rsid w:val="00660E5E"/>
    <w:rsid w:val="006A7396"/>
    <w:rsid w:val="006D157F"/>
    <w:rsid w:val="00771E4A"/>
    <w:rsid w:val="007A3B7A"/>
    <w:rsid w:val="007C20E3"/>
    <w:rsid w:val="007F0C8A"/>
    <w:rsid w:val="0080201D"/>
    <w:rsid w:val="008064D6"/>
    <w:rsid w:val="008377D7"/>
    <w:rsid w:val="008604A1"/>
    <w:rsid w:val="00867DE1"/>
    <w:rsid w:val="0087351A"/>
    <w:rsid w:val="0087550B"/>
    <w:rsid w:val="00883392"/>
    <w:rsid w:val="008A5B04"/>
    <w:rsid w:val="008A7593"/>
    <w:rsid w:val="008F69AB"/>
    <w:rsid w:val="00903EDB"/>
    <w:rsid w:val="00907283"/>
    <w:rsid w:val="00944E2D"/>
    <w:rsid w:val="009528BC"/>
    <w:rsid w:val="009654AD"/>
    <w:rsid w:val="009B0C9B"/>
    <w:rsid w:val="009C7672"/>
    <w:rsid w:val="009D4C71"/>
    <w:rsid w:val="009E0898"/>
    <w:rsid w:val="00A01DD9"/>
    <w:rsid w:val="00A37640"/>
    <w:rsid w:val="00A74DD1"/>
    <w:rsid w:val="00A87D15"/>
    <w:rsid w:val="00AB078C"/>
    <w:rsid w:val="00AC2AA1"/>
    <w:rsid w:val="00B92D93"/>
    <w:rsid w:val="00BA2E11"/>
    <w:rsid w:val="00BD5EAC"/>
    <w:rsid w:val="00C269D6"/>
    <w:rsid w:val="00C61600"/>
    <w:rsid w:val="00D04F4D"/>
    <w:rsid w:val="00D13197"/>
    <w:rsid w:val="00D21F10"/>
    <w:rsid w:val="00D463A6"/>
    <w:rsid w:val="00D5726B"/>
    <w:rsid w:val="00DC3699"/>
    <w:rsid w:val="00DE6650"/>
    <w:rsid w:val="00E07BFB"/>
    <w:rsid w:val="00E67149"/>
    <w:rsid w:val="00E82DD1"/>
    <w:rsid w:val="00F3492F"/>
    <w:rsid w:val="00F415D4"/>
    <w:rsid w:val="00F42C93"/>
    <w:rsid w:val="00F62D22"/>
    <w:rsid w:val="00F84BBA"/>
    <w:rsid w:val="00F8589F"/>
    <w:rsid w:val="00F86821"/>
    <w:rsid w:val="00FC046F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6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46F"/>
  </w:style>
  <w:style w:type="paragraph" w:styleId="Footer">
    <w:name w:val="footer"/>
    <w:basedOn w:val="Normal"/>
    <w:link w:val="Foot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46F"/>
  </w:style>
  <w:style w:type="paragraph" w:styleId="ListParagraph">
    <w:name w:val="List Paragraph"/>
    <w:basedOn w:val="Normal"/>
    <w:uiPriority w:val="34"/>
    <w:qFormat/>
    <w:rsid w:val="00B92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46F"/>
  </w:style>
  <w:style w:type="paragraph" w:styleId="Footer">
    <w:name w:val="footer"/>
    <w:basedOn w:val="Normal"/>
    <w:link w:val="FooterChar"/>
    <w:uiPriority w:val="99"/>
    <w:unhideWhenUsed/>
    <w:rsid w:val="00FC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46F"/>
  </w:style>
  <w:style w:type="paragraph" w:styleId="ListParagraph">
    <w:name w:val="List Paragraph"/>
    <w:basedOn w:val="Normal"/>
    <w:uiPriority w:val="34"/>
    <w:qFormat/>
    <w:rsid w:val="00B9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Tina Samardzic</cp:lastModifiedBy>
  <cp:revision>4</cp:revision>
  <cp:lastPrinted>2023-09-13T06:39:00Z</cp:lastPrinted>
  <dcterms:created xsi:type="dcterms:W3CDTF">2023-09-12T07:12:00Z</dcterms:created>
  <dcterms:modified xsi:type="dcterms:W3CDTF">2023-09-13T07:22:00Z</dcterms:modified>
</cp:coreProperties>
</file>