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307BCA" w14:textId="77777777" w:rsidR="00C86BEE" w:rsidRPr="00602AF7" w:rsidRDefault="007674FF" w:rsidP="00120B5F">
      <w:pPr>
        <w:pStyle w:val="Standard"/>
        <w:ind w:right="-142"/>
        <w:jc w:val="right"/>
        <w:rPr>
          <w:rFonts w:ascii="Arial" w:hAnsi="Arial"/>
        </w:rPr>
      </w:pPr>
      <w:r w:rsidRPr="00602AF7">
        <w:rPr>
          <w:rFonts w:ascii="Arial" w:hAnsi="Arial"/>
        </w:rPr>
        <w:t xml:space="preserve"> </w:t>
      </w:r>
      <w:r w:rsidR="00C86BEE" w:rsidRPr="00602AF7">
        <w:rPr>
          <w:rFonts w:ascii="Arial" w:hAnsi="Arial"/>
        </w:rPr>
        <w:t xml:space="preserve"> </w:t>
      </w:r>
      <w:r w:rsidR="00C86BEE" w:rsidRPr="00602AF7">
        <w:rPr>
          <w:rFonts w:ascii="Arial" w:hAnsi="Arial"/>
          <w:b/>
        </w:rPr>
        <w:t xml:space="preserve">                                                                                                              NACRT</w:t>
      </w:r>
    </w:p>
    <w:p w14:paraId="7809E3F3" w14:textId="77777777" w:rsidR="00941890" w:rsidRPr="00602AF7" w:rsidRDefault="00C86BEE" w:rsidP="00120B5F">
      <w:pPr>
        <w:pStyle w:val="Standard"/>
        <w:ind w:right="-142"/>
        <w:jc w:val="both"/>
        <w:rPr>
          <w:rFonts w:ascii="Arial" w:hAnsi="Arial"/>
        </w:rPr>
      </w:pPr>
      <w:r w:rsidRPr="00602AF7">
        <w:rPr>
          <w:rFonts w:ascii="Arial" w:hAnsi="Arial"/>
        </w:rPr>
        <w:t xml:space="preserve">Na osnovu člana 3 stava 1 tačke 1, člana 4, stava 2 i člana 5 Odluke o izgradnji lokalnih objekata od opšteg interesa („Sl.list CG – opštinski propisi“, broj 14/22, 59/22, 30/23), člana 38 Zakona o lokalnoj samoupravi (“Sl.list CG” br. 02/18, 34/19, 38/20, 50/22 i 84/22) i člana 36 Statuta Opštine Kotor ("Sl. list CG – opštinski propisi" br. 37/19), Skupština Opštine Kotor, na sjednici </w:t>
      </w:r>
      <w:r w:rsidR="0046220B" w:rsidRPr="00602AF7">
        <w:rPr>
          <w:rFonts w:ascii="Arial" w:hAnsi="Arial"/>
        </w:rPr>
        <w:t>održanoj dana _________2025</w:t>
      </w:r>
      <w:r w:rsidRPr="00602AF7">
        <w:rPr>
          <w:rFonts w:ascii="Arial" w:hAnsi="Arial"/>
        </w:rPr>
        <w:t>.godine, donijela je</w:t>
      </w:r>
    </w:p>
    <w:p w14:paraId="2E7ACCF3" w14:textId="77777777" w:rsidR="009A128F" w:rsidRPr="00602AF7" w:rsidRDefault="00C86BEE" w:rsidP="00120B5F">
      <w:pPr>
        <w:pStyle w:val="NoSpacing"/>
        <w:ind w:right="-142"/>
        <w:jc w:val="center"/>
        <w:rPr>
          <w:rFonts w:ascii="Arial" w:hAnsi="Arial" w:cs="Arial"/>
          <w:b/>
          <w:szCs w:val="24"/>
        </w:rPr>
      </w:pPr>
      <w:r w:rsidRPr="00602AF7">
        <w:rPr>
          <w:rFonts w:ascii="Arial" w:hAnsi="Arial" w:cs="Arial"/>
          <w:b/>
          <w:szCs w:val="24"/>
        </w:rPr>
        <w:t>O D L U K U</w:t>
      </w:r>
    </w:p>
    <w:p w14:paraId="381560DE" w14:textId="77777777" w:rsidR="00337506" w:rsidRPr="00602AF7" w:rsidRDefault="00C86BEE" w:rsidP="00D665B5">
      <w:pPr>
        <w:ind w:right="-142"/>
        <w:jc w:val="center"/>
        <w:rPr>
          <w:rFonts w:ascii="Arial" w:hAnsi="Arial"/>
          <w:b/>
        </w:rPr>
      </w:pPr>
      <w:r w:rsidRPr="00602AF7">
        <w:rPr>
          <w:rFonts w:ascii="Arial" w:hAnsi="Arial"/>
          <w:b/>
        </w:rPr>
        <w:t xml:space="preserve">o utvrđivanju lokacije </w:t>
      </w:r>
      <w:r w:rsidR="00D665B5" w:rsidRPr="00602AF7">
        <w:rPr>
          <w:rFonts w:ascii="Arial" w:hAnsi="Arial"/>
          <w:b/>
        </w:rPr>
        <w:t xml:space="preserve">za izgradnju </w:t>
      </w:r>
      <w:r w:rsidR="003D5E06" w:rsidRPr="003D5E06">
        <w:rPr>
          <w:rFonts w:ascii="Arial" w:hAnsi="Arial"/>
          <w:b/>
        </w:rPr>
        <w:t>kablovskih - podzemnih vodova 10kv za uklapanje TS 35/10 "Grbalj</w:t>
      </w:r>
      <w:r w:rsidR="003D5E06">
        <w:rPr>
          <w:rFonts w:ascii="Arial" w:hAnsi="Arial"/>
          <w:b/>
        </w:rPr>
        <w:t xml:space="preserve"> 2" </w:t>
      </w:r>
      <w:r w:rsidR="003D5E06" w:rsidRPr="003D5E06">
        <w:rPr>
          <w:rFonts w:ascii="Arial" w:hAnsi="Arial"/>
          <w:b/>
        </w:rPr>
        <w:t>u 10kv mrežu - pravac "Budva"</w:t>
      </w:r>
      <w:r w:rsidR="003D5E06">
        <w:rPr>
          <w:rFonts w:ascii="Arial" w:hAnsi="Arial"/>
          <w:b/>
        </w:rPr>
        <w:t xml:space="preserve"> – Faza I</w:t>
      </w:r>
    </w:p>
    <w:p w14:paraId="2731EF47" w14:textId="77777777" w:rsidR="00C86BEE" w:rsidRPr="00602AF7" w:rsidRDefault="00C86BEE" w:rsidP="007A5809">
      <w:pPr>
        <w:pStyle w:val="NoSpacing"/>
        <w:ind w:right="-142"/>
        <w:rPr>
          <w:rFonts w:ascii="Arial" w:hAnsi="Arial" w:cs="Arial"/>
          <w:b/>
          <w:szCs w:val="24"/>
        </w:rPr>
      </w:pPr>
    </w:p>
    <w:p w14:paraId="41B54D56" w14:textId="77777777" w:rsidR="00C86BEE" w:rsidRPr="00602AF7" w:rsidRDefault="00337506" w:rsidP="00120B5F">
      <w:pPr>
        <w:pStyle w:val="Standard"/>
        <w:ind w:right="-142"/>
        <w:jc w:val="center"/>
        <w:rPr>
          <w:rFonts w:ascii="Arial" w:hAnsi="Arial"/>
          <w:b/>
        </w:rPr>
      </w:pPr>
      <w:r w:rsidRPr="00602AF7">
        <w:rPr>
          <w:rFonts w:ascii="Arial" w:hAnsi="Arial"/>
          <w:b/>
        </w:rPr>
        <w:t>Č</w:t>
      </w:r>
      <w:r w:rsidR="00C86BEE" w:rsidRPr="00602AF7">
        <w:rPr>
          <w:rFonts w:ascii="Arial" w:hAnsi="Arial"/>
          <w:b/>
        </w:rPr>
        <w:t>lan 1</w:t>
      </w:r>
    </w:p>
    <w:p w14:paraId="6364AE36" w14:textId="3AA195DA" w:rsidR="00274DFB" w:rsidRPr="00602AF7" w:rsidRDefault="00E6583A" w:rsidP="0046220B">
      <w:pPr>
        <w:ind w:right="-142"/>
        <w:jc w:val="both"/>
        <w:rPr>
          <w:rFonts w:ascii="Arial" w:hAnsi="Arial"/>
        </w:rPr>
      </w:pPr>
      <w:r w:rsidRPr="00602AF7">
        <w:rPr>
          <w:rFonts w:ascii="Arial" w:hAnsi="Arial"/>
        </w:rPr>
        <w:t>Ov</w:t>
      </w:r>
      <w:r w:rsidR="00337506" w:rsidRPr="00602AF7">
        <w:rPr>
          <w:rFonts w:ascii="Arial" w:hAnsi="Arial"/>
        </w:rPr>
        <w:t>om</w:t>
      </w:r>
      <w:r w:rsidRPr="00602AF7">
        <w:rPr>
          <w:rFonts w:ascii="Arial" w:hAnsi="Arial"/>
        </w:rPr>
        <w:t xml:space="preserve"> </w:t>
      </w:r>
      <w:r w:rsidR="00337506" w:rsidRPr="00602AF7">
        <w:rPr>
          <w:rFonts w:ascii="Arial" w:hAnsi="Arial"/>
        </w:rPr>
        <w:t>Odlukom</w:t>
      </w:r>
      <w:r w:rsidRPr="00602AF7">
        <w:rPr>
          <w:rFonts w:ascii="Arial" w:hAnsi="Arial"/>
        </w:rPr>
        <w:t xml:space="preserve"> </w:t>
      </w:r>
      <w:r w:rsidR="002D6019">
        <w:rPr>
          <w:rFonts w:ascii="Arial" w:hAnsi="Arial"/>
        </w:rPr>
        <w:t xml:space="preserve">utvrđuje </w:t>
      </w:r>
      <w:r w:rsidR="003D5E06">
        <w:rPr>
          <w:rFonts w:ascii="Arial" w:hAnsi="Arial"/>
        </w:rPr>
        <w:t xml:space="preserve">se lokacija </w:t>
      </w:r>
      <w:r w:rsidRPr="00602AF7">
        <w:rPr>
          <w:rFonts w:ascii="Arial" w:hAnsi="Arial"/>
        </w:rPr>
        <w:t>sa elementima urbanistič</w:t>
      </w:r>
      <w:r w:rsidR="0046220B" w:rsidRPr="00602AF7">
        <w:rPr>
          <w:rFonts w:ascii="Arial" w:hAnsi="Arial"/>
        </w:rPr>
        <w:t xml:space="preserve">ko-tehničkih uslova za izradu projektne dokumentacije </w:t>
      </w:r>
      <w:bookmarkStart w:id="0" w:name="_Hlk204845601"/>
      <w:r w:rsidR="0046220B" w:rsidRPr="00602AF7">
        <w:rPr>
          <w:rFonts w:ascii="Arial" w:hAnsi="Arial"/>
        </w:rPr>
        <w:t xml:space="preserve">za izgradnju </w:t>
      </w:r>
      <w:r w:rsidR="003D5E06" w:rsidRPr="003D5E06">
        <w:rPr>
          <w:rFonts w:ascii="Arial" w:hAnsi="Arial"/>
        </w:rPr>
        <w:t xml:space="preserve">kablovskih - podzemnih vodova 10kv </w:t>
      </w:r>
      <w:r w:rsidR="002D6019">
        <w:rPr>
          <w:rFonts w:ascii="Arial" w:hAnsi="Arial"/>
        </w:rPr>
        <w:t>s</w:t>
      </w:r>
      <w:r w:rsidR="003D5E06" w:rsidRPr="003D5E06">
        <w:rPr>
          <w:rFonts w:ascii="Arial" w:hAnsi="Arial"/>
        </w:rPr>
        <w:t>a uklapanje</w:t>
      </w:r>
      <w:r w:rsidR="002D6019">
        <w:rPr>
          <w:rFonts w:ascii="Arial" w:hAnsi="Arial"/>
        </w:rPr>
        <w:t>m</w:t>
      </w:r>
      <w:r w:rsidR="003D5E06" w:rsidRPr="003D5E06">
        <w:rPr>
          <w:rFonts w:ascii="Arial" w:hAnsi="Arial"/>
        </w:rPr>
        <w:t xml:space="preserve"> TS 35/10 "Grbalj 2"</w:t>
      </w:r>
      <w:r w:rsidR="007A5809" w:rsidRPr="00602AF7">
        <w:rPr>
          <w:rFonts w:ascii="Arial" w:hAnsi="Arial"/>
        </w:rPr>
        <w:t xml:space="preserve"> </w:t>
      </w:r>
      <w:r w:rsidR="00BF0ED1" w:rsidRPr="00BF0ED1">
        <w:rPr>
          <w:rFonts w:ascii="Arial" w:hAnsi="Arial"/>
        </w:rPr>
        <w:t>u 10kv mrežu - pravac "Budva" – Faza I</w:t>
      </w:r>
      <w:r w:rsidR="00BF0ED1">
        <w:rPr>
          <w:rFonts w:ascii="Arial" w:hAnsi="Arial"/>
        </w:rPr>
        <w:t xml:space="preserve">, </w:t>
      </w:r>
      <w:r w:rsidR="00220338" w:rsidRPr="00220338">
        <w:rPr>
          <w:rFonts w:ascii="Arial" w:hAnsi="Arial"/>
        </w:rPr>
        <w:t>na djelovima k</w:t>
      </w:r>
      <w:r w:rsidR="00BF0ED1">
        <w:rPr>
          <w:rFonts w:ascii="Arial" w:hAnsi="Arial"/>
        </w:rPr>
        <w:t>at.parc. 1082/1,1082/2, 1066/7,</w:t>
      </w:r>
      <w:r w:rsidR="00CD5BD4">
        <w:rPr>
          <w:rFonts w:ascii="Arial" w:hAnsi="Arial"/>
        </w:rPr>
        <w:t xml:space="preserve"> 1066/6,</w:t>
      </w:r>
      <w:r w:rsidR="00220338" w:rsidRPr="00220338">
        <w:rPr>
          <w:rFonts w:ascii="Arial" w:hAnsi="Arial"/>
        </w:rPr>
        <w:t xml:space="preserve"> 1066/1,1064/1, 1054, 1056 K</w:t>
      </w:r>
      <w:r w:rsidR="002D6019">
        <w:rPr>
          <w:rFonts w:ascii="Arial" w:hAnsi="Arial"/>
        </w:rPr>
        <w:t>.</w:t>
      </w:r>
      <w:r w:rsidR="00220338" w:rsidRPr="00220338">
        <w:rPr>
          <w:rFonts w:ascii="Arial" w:hAnsi="Arial"/>
        </w:rPr>
        <w:t>O</w:t>
      </w:r>
      <w:r w:rsidR="002D6019">
        <w:rPr>
          <w:rFonts w:ascii="Arial" w:hAnsi="Arial"/>
        </w:rPr>
        <w:t>.</w:t>
      </w:r>
      <w:r w:rsidR="00220338" w:rsidRPr="00220338">
        <w:rPr>
          <w:rFonts w:ascii="Arial" w:hAnsi="Arial"/>
        </w:rPr>
        <w:t xml:space="preserve"> Gorovići, djelovima 55, 46, 73/1, 73/6, 366/2, 366/3, 71/4, 388/1, 389/2, 373/1, 385, 1191,</w:t>
      </w:r>
      <w:r w:rsidR="00220338">
        <w:rPr>
          <w:rFonts w:ascii="Arial" w:hAnsi="Arial"/>
        </w:rPr>
        <w:t xml:space="preserve"> 380/1 K</w:t>
      </w:r>
      <w:r w:rsidR="002D6019">
        <w:rPr>
          <w:rFonts w:ascii="Arial" w:hAnsi="Arial"/>
        </w:rPr>
        <w:t>.</w:t>
      </w:r>
      <w:r w:rsidR="00220338">
        <w:rPr>
          <w:rFonts w:ascii="Arial" w:hAnsi="Arial"/>
        </w:rPr>
        <w:t>O</w:t>
      </w:r>
      <w:r w:rsidR="002D6019">
        <w:rPr>
          <w:rFonts w:ascii="Arial" w:hAnsi="Arial"/>
        </w:rPr>
        <w:t>.</w:t>
      </w:r>
      <w:r w:rsidR="00220338">
        <w:rPr>
          <w:rFonts w:ascii="Arial" w:hAnsi="Arial"/>
        </w:rPr>
        <w:t xml:space="preserve"> Lastva,</w:t>
      </w:r>
      <w:r w:rsidR="00220338" w:rsidRPr="00220338">
        <w:rPr>
          <w:rFonts w:ascii="Arial" w:hAnsi="Arial"/>
        </w:rPr>
        <w:t xml:space="preserve"> Opština Kotor</w:t>
      </w:r>
      <w:r w:rsidR="00AB1E5A">
        <w:rPr>
          <w:rFonts w:ascii="Arial" w:hAnsi="Arial"/>
        </w:rPr>
        <w:t xml:space="preserve"> </w:t>
      </w:r>
      <w:r w:rsidR="00501D8C" w:rsidRPr="00602AF7">
        <w:rPr>
          <w:rFonts w:ascii="Arial" w:hAnsi="Arial"/>
        </w:rPr>
        <w:t>(</w:t>
      </w:r>
      <w:r w:rsidR="002A0E91" w:rsidRPr="00602AF7">
        <w:rPr>
          <w:rFonts w:ascii="Arial" w:hAnsi="Arial"/>
        </w:rPr>
        <w:t>kao i</w:t>
      </w:r>
      <w:r w:rsidR="00501D8C" w:rsidRPr="00602AF7">
        <w:rPr>
          <w:rFonts w:ascii="Arial" w:hAnsi="Arial"/>
        </w:rPr>
        <w:t xml:space="preserve"> </w:t>
      </w:r>
      <w:r w:rsidR="00BF0ED1">
        <w:rPr>
          <w:rFonts w:ascii="Arial" w:hAnsi="Arial"/>
        </w:rPr>
        <w:t xml:space="preserve">na </w:t>
      </w:r>
      <w:r w:rsidR="00501D8C" w:rsidRPr="00602AF7">
        <w:rPr>
          <w:rFonts w:ascii="Arial" w:hAnsi="Arial"/>
        </w:rPr>
        <w:t>katastarsk</w:t>
      </w:r>
      <w:r w:rsidR="00BF0ED1">
        <w:rPr>
          <w:rFonts w:ascii="Arial" w:hAnsi="Arial"/>
        </w:rPr>
        <w:t>im</w:t>
      </w:r>
      <w:r w:rsidR="00501D8C" w:rsidRPr="00602AF7">
        <w:rPr>
          <w:rFonts w:ascii="Arial" w:hAnsi="Arial"/>
        </w:rPr>
        <w:t xml:space="preserve"> parcel</w:t>
      </w:r>
      <w:r w:rsidR="00BF0ED1">
        <w:rPr>
          <w:rFonts w:ascii="Arial" w:hAnsi="Arial"/>
        </w:rPr>
        <w:t>ama</w:t>
      </w:r>
      <w:r w:rsidR="00501D8C" w:rsidRPr="00602AF7">
        <w:rPr>
          <w:rFonts w:ascii="Arial" w:hAnsi="Arial"/>
        </w:rPr>
        <w:t xml:space="preserve"> koje nastanu </w:t>
      </w:r>
      <w:r w:rsidR="00AB1E5A">
        <w:rPr>
          <w:rFonts w:ascii="Arial" w:hAnsi="Arial"/>
        </w:rPr>
        <w:t>parcelacijom navedenih parcela).</w:t>
      </w:r>
    </w:p>
    <w:bookmarkEnd w:id="0"/>
    <w:p w14:paraId="287C42E2" w14:textId="77777777" w:rsidR="00EA0EBA" w:rsidRPr="00602AF7" w:rsidRDefault="00EA0EBA" w:rsidP="00120B5F">
      <w:pPr>
        <w:ind w:right="-142"/>
        <w:jc w:val="both"/>
        <w:rPr>
          <w:rFonts w:ascii="Arial" w:hAnsi="Arial"/>
        </w:rPr>
      </w:pPr>
    </w:p>
    <w:p w14:paraId="421E95D8" w14:textId="77777777" w:rsidR="00337506" w:rsidRPr="00602AF7" w:rsidRDefault="00E6583A" w:rsidP="00120B5F">
      <w:pPr>
        <w:ind w:right="-142"/>
        <w:jc w:val="both"/>
        <w:rPr>
          <w:rFonts w:ascii="Arial" w:hAnsi="Arial"/>
        </w:rPr>
      </w:pPr>
      <w:r w:rsidRPr="00602AF7">
        <w:rPr>
          <w:rFonts w:ascii="Arial" w:hAnsi="Arial"/>
        </w:rPr>
        <w:t xml:space="preserve">Kako se radi o izgradnji infrastrukturnih objekata, isti se smatra lokalnim objektom od opšteg interesa. </w:t>
      </w:r>
    </w:p>
    <w:p w14:paraId="2A674CB9" w14:textId="4A10044E" w:rsidR="00941890" w:rsidRPr="00602AF7" w:rsidRDefault="00C86BEE" w:rsidP="00D45C6B">
      <w:pPr>
        <w:pStyle w:val="Standard"/>
        <w:ind w:right="-142"/>
        <w:jc w:val="both"/>
        <w:rPr>
          <w:rFonts w:ascii="Arial" w:hAnsi="Arial"/>
        </w:rPr>
      </w:pPr>
      <w:r w:rsidRPr="00602AF7">
        <w:rPr>
          <w:rFonts w:ascii="Arial" w:hAnsi="Arial"/>
        </w:rPr>
        <w:t xml:space="preserve">Inicijativu za donošenje ove Odluke podnio je </w:t>
      </w:r>
      <w:r w:rsidR="002A0E91" w:rsidRPr="00602AF7">
        <w:rPr>
          <w:rFonts w:ascii="Arial" w:hAnsi="Arial"/>
        </w:rPr>
        <w:t>CEDIS.</w:t>
      </w:r>
    </w:p>
    <w:p w14:paraId="57F71319" w14:textId="63FE9D6A" w:rsidR="002239CE" w:rsidRPr="00602AF7" w:rsidRDefault="00D45C6B" w:rsidP="00D45C6B">
      <w:pPr>
        <w:pStyle w:val="Standard"/>
        <w:ind w:right="-142"/>
        <w:jc w:val="center"/>
        <w:rPr>
          <w:rFonts w:ascii="Arial" w:hAnsi="Arial"/>
          <w:b/>
        </w:rPr>
      </w:pPr>
      <w:r w:rsidRPr="00602AF7">
        <w:rPr>
          <w:rFonts w:ascii="Arial" w:hAnsi="Arial"/>
          <w:b/>
        </w:rPr>
        <w:t>Član 2</w:t>
      </w:r>
    </w:p>
    <w:p w14:paraId="3CA48145" w14:textId="77777777" w:rsidR="002239CE" w:rsidRPr="00602AF7" w:rsidRDefault="002239CE" w:rsidP="002D6019">
      <w:pPr>
        <w:ind w:right="-142"/>
        <w:jc w:val="center"/>
        <w:rPr>
          <w:rFonts w:ascii="Arial" w:hAnsi="Arial"/>
          <w:b/>
        </w:rPr>
      </w:pPr>
      <w:r w:rsidRPr="00602AF7">
        <w:rPr>
          <w:rFonts w:ascii="Arial" w:hAnsi="Arial"/>
          <w:b/>
        </w:rPr>
        <w:t>PROGRAMSKI ZADATAK SA ELEMENTIMA URBANISTIČKO-TEHNIČKIH USLOVA</w:t>
      </w:r>
    </w:p>
    <w:p w14:paraId="0E001015" w14:textId="77777777" w:rsidR="00120B5F" w:rsidRPr="00602AF7" w:rsidRDefault="00120B5F" w:rsidP="00120B5F">
      <w:pPr>
        <w:ind w:right="-142"/>
        <w:rPr>
          <w:rFonts w:ascii="Arial" w:hAnsi="Arial"/>
          <w:b/>
        </w:rPr>
      </w:pPr>
    </w:p>
    <w:p w14:paraId="3375AB34" w14:textId="77777777" w:rsidR="00120B5F" w:rsidRPr="00602AF7" w:rsidRDefault="00382985" w:rsidP="00120B5F">
      <w:pPr>
        <w:ind w:right="-142"/>
        <w:jc w:val="both"/>
        <w:rPr>
          <w:rFonts w:ascii="Arial" w:hAnsi="Arial"/>
          <w:b/>
          <w:bCs/>
          <w:shd w:val="clear" w:color="auto" w:fill="FFFFFF"/>
        </w:rPr>
      </w:pPr>
      <w:r w:rsidRPr="00602AF7">
        <w:rPr>
          <w:rFonts w:ascii="Arial" w:hAnsi="Arial"/>
          <w:b/>
          <w:bCs/>
          <w:shd w:val="clear" w:color="auto" w:fill="FFFFFF"/>
        </w:rPr>
        <w:t>CILJ I PREDMET</w:t>
      </w:r>
    </w:p>
    <w:p w14:paraId="4435BEDC" w14:textId="5D6EFD83" w:rsidR="002A0E91" w:rsidRPr="00602AF7" w:rsidRDefault="000271FD" w:rsidP="007B3A65">
      <w:pPr>
        <w:spacing w:before="200"/>
        <w:jc w:val="both"/>
        <w:rPr>
          <w:rFonts w:ascii="Arial" w:eastAsia="Times New Roman" w:hAnsi="Arial"/>
          <w:noProof/>
          <w:shd w:val="clear" w:color="auto" w:fill="FFFFFF"/>
        </w:rPr>
      </w:pPr>
      <w:r>
        <w:rPr>
          <w:rFonts w:ascii="Arial" w:eastAsia="Times New Roman" w:hAnsi="Arial"/>
          <w:noProof/>
          <w:shd w:val="clear" w:color="auto" w:fill="FFFFFF"/>
        </w:rPr>
        <w:t>U cilju o</w:t>
      </w:r>
      <w:r w:rsidR="000D7F0E" w:rsidRPr="000D7F0E">
        <w:rPr>
          <w:rFonts w:ascii="Arial" w:eastAsia="Times New Roman" w:hAnsi="Arial"/>
          <w:noProof/>
          <w:shd w:val="clear" w:color="auto" w:fill="FFFFFF"/>
        </w:rPr>
        <w:t>bezbjeđivanj</w:t>
      </w:r>
      <w:r w:rsidR="002D6019">
        <w:rPr>
          <w:rFonts w:ascii="Arial" w:eastAsia="Times New Roman" w:hAnsi="Arial"/>
          <w:noProof/>
          <w:shd w:val="clear" w:color="auto" w:fill="FFFFFF"/>
        </w:rPr>
        <w:t>a</w:t>
      </w:r>
      <w:r w:rsidR="000D7F0E" w:rsidRPr="000D7F0E">
        <w:rPr>
          <w:rFonts w:ascii="Arial" w:eastAsia="Times New Roman" w:hAnsi="Arial"/>
          <w:noProof/>
          <w:shd w:val="clear" w:color="auto" w:fill="FFFFFF"/>
        </w:rPr>
        <w:t xml:space="preserve"> pouzdanog i kvalitetnog napajanja električnom energijom potrošača na području</w:t>
      </w:r>
      <w:r w:rsidR="00A67F2D" w:rsidRPr="00A67F2D">
        <w:rPr>
          <w:rFonts w:ascii="Arial" w:eastAsia="Times New Roman" w:hAnsi="Arial"/>
          <w:noProof/>
          <w:shd w:val="clear" w:color="auto" w:fill="FFFFFF"/>
        </w:rPr>
        <w:t xml:space="preserve"> Grblja</w:t>
      </w:r>
      <w:r w:rsidR="002A0E91" w:rsidRPr="00602AF7">
        <w:rPr>
          <w:rFonts w:ascii="Arial" w:eastAsia="Times New Roman" w:hAnsi="Arial"/>
          <w:noProof/>
          <w:shd w:val="clear" w:color="auto" w:fill="FFFFFF"/>
        </w:rPr>
        <w:t xml:space="preserve">, CEDIS je planirao izgradnju </w:t>
      </w:r>
      <w:r w:rsidR="00A67F2D" w:rsidRPr="00A67F2D">
        <w:rPr>
          <w:rFonts w:ascii="Arial" w:eastAsia="Times New Roman" w:hAnsi="Arial"/>
          <w:noProof/>
          <w:shd w:val="clear" w:color="auto" w:fill="FFFFFF"/>
        </w:rPr>
        <w:t>kablovskih - podzemnih vodova 10kv za uklapanje TS 35/10 "Grbalj 2" u 10k</w:t>
      </w:r>
      <w:r w:rsidR="0000786A" w:rsidRPr="00A67F2D">
        <w:rPr>
          <w:rFonts w:ascii="Arial" w:eastAsia="Times New Roman" w:hAnsi="Arial"/>
          <w:noProof/>
          <w:shd w:val="clear" w:color="auto" w:fill="FFFFFF"/>
        </w:rPr>
        <w:t>V</w:t>
      </w:r>
      <w:r w:rsidR="00A67F2D" w:rsidRPr="00A67F2D">
        <w:rPr>
          <w:rFonts w:ascii="Arial" w:eastAsia="Times New Roman" w:hAnsi="Arial"/>
          <w:noProof/>
          <w:shd w:val="clear" w:color="auto" w:fill="FFFFFF"/>
        </w:rPr>
        <w:t xml:space="preserve"> mrežu - pravac "Budva"</w:t>
      </w:r>
      <w:r w:rsidR="00A67F2D">
        <w:rPr>
          <w:rFonts w:ascii="Arial" w:eastAsia="Times New Roman" w:hAnsi="Arial"/>
          <w:noProof/>
          <w:shd w:val="clear" w:color="auto" w:fill="FFFFFF"/>
        </w:rPr>
        <w:t xml:space="preserve"> – Faza I</w:t>
      </w:r>
      <w:r w:rsidR="001E5607" w:rsidRPr="00602AF7">
        <w:rPr>
          <w:rFonts w:ascii="Arial" w:eastAsia="Times New Roman" w:hAnsi="Arial"/>
          <w:noProof/>
          <w:shd w:val="clear" w:color="auto" w:fill="FFFFFF"/>
        </w:rPr>
        <w:t>.</w:t>
      </w:r>
    </w:p>
    <w:p w14:paraId="5CE7D703" w14:textId="77777777" w:rsidR="00382985" w:rsidRPr="00602AF7" w:rsidRDefault="009A128F" w:rsidP="007B3A65">
      <w:pPr>
        <w:spacing w:before="200"/>
        <w:jc w:val="both"/>
        <w:rPr>
          <w:rFonts w:ascii="Arial" w:hAnsi="Arial"/>
          <w:b/>
          <w:bCs/>
          <w:shd w:val="clear" w:color="auto" w:fill="FFFFFF"/>
        </w:rPr>
      </w:pPr>
      <w:r w:rsidRPr="00602AF7">
        <w:rPr>
          <w:rFonts w:ascii="Arial" w:hAnsi="Arial"/>
          <w:b/>
          <w:bCs/>
          <w:shd w:val="clear" w:color="auto" w:fill="FFFFFF"/>
        </w:rPr>
        <w:t>UVOD</w:t>
      </w:r>
    </w:p>
    <w:p w14:paraId="453066CE" w14:textId="6085E4FC" w:rsidR="00EA0EBA" w:rsidRPr="00602AF7" w:rsidRDefault="00EA0EBA" w:rsidP="007B3A65">
      <w:pPr>
        <w:spacing w:before="200"/>
        <w:jc w:val="both"/>
        <w:rPr>
          <w:rFonts w:ascii="Arial" w:eastAsia="Times New Roman" w:hAnsi="Arial"/>
          <w:noProof/>
          <w:shd w:val="clear" w:color="auto" w:fill="FFFFFF"/>
        </w:rPr>
      </w:pPr>
      <w:r w:rsidRPr="00602AF7">
        <w:rPr>
          <w:rFonts w:ascii="Arial" w:eastAsia="Times New Roman" w:hAnsi="Arial"/>
          <w:noProof/>
          <w:shd w:val="clear" w:color="auto" w:fill="FFFFFF"/>
        </w:rPr>
        <w:t xml:space="preserve">Sekretarijat za urbanizam, stanovanje i uređenje prostora Opštine Kotor pokrenuo je postupak rješavanja složenog predmeta po zahtjevu </w:t>
      </w:r>
      <w:r w:rsidR="00E147C4" w:rsidRPr="00602AF7">
        <w:rPr>
          <w:rFonts w:ascii="Arial" w:eastAsia="Times New Roman" w:hAnsi="Arial"/>
          <w:noProof/>
          <w:shd w:val="clear" w:color="auto" w:fill="FFFFFF"/>
        </w:rPr>
        <w:t>CEDIS</w:t>
      </w:r>
      <w:r w:rsidR="002D6019">
        <w:rPr>
          <w:rFonts w:ascii="Arial" w:eastAsia="Times New Roman" w:hAnsi="Arial"/>
          <w:noProof/>
          <w:shd w:val="clear" w:color="auto" w:fill="FFFFFF"/>
        </w:rPr>
        <w:t>-a</w:t>
      </w:r>
      <w:r w:rsidR="00E25E38" w:rsidRPr="00602AF7">
        <w:rPr>
          <w:rFonts w:ascii="Arial" w:eastAsia="Times New Roman" w:hAnsi="Arial"/>
          <w:noProof/>
          <w:shd w:val="clear" w:color="auto" w:fill="FFFFFF"/>
        </w:rPr>
        <w:t xml:space="preserve"> koji je dostavio</w:t>
      </w:r>
      <w:r w:rsidRPr="00602AF7">
        <w:rPr>
          <w:rFonts w:ascii="Arial" w:eastAsia="Times New Roman" w:hAnsi="Arial"/>
          <w:noProof/>
          <w:shd w:val="clear" w:color="auto" w:fill="FFFFFF"/>
        </w:rPr>
        <w:t xml:space="preserve"> Idejno</w:t>
      </w:r>
      <w:r w:rsidR="00E25E38" w:rsidRPr="00602AF7">
        <w:rPr>
          <w:rFonts w:ascii="Arial" w:eastAsia="Times New Roman" w:hAnsi="Arial"/>
          <w:noProof/>
          <w:shd w:val="clear" w:color="auto" w:fill="FFFFFF"/>
        </w:rPr>
        <w:t xml:space="preserve"> rješenje</w:t>
      </w:r>
      <w:r w:rsidRPr="00602AF7">
        <w:rPr>
          <w:rFonts w:ascii="Arial" w:eastAsia="Times New Roman" w:hAnsi="Arial"/>
          <w:noProof/>
          <w:shd w:val="clear" w:color="auto" w:fill="FFFFFF"/>
        </w:rPr>
        <w:t xml:space="preserve"> </w:t>
      </w:r>
      <w:r w:rsidR="00E147C4" w:rsidRPr="00602AF7">
        <w:rPr>
          <w:rFonts w:ascii="Arial" w:eastAsia="Times New Roman" w:hAnsi="Arial"/>
          <w:noProof/>
          <w:shd w:val="clear" w:color="auto" w:fill="FFFFFF"/>
        </w:rPr>
        <w:t>trase i lokacije</w:t>
      </w:r>
      <w:r w:rsidRPr="00602AF7">
        <w:rPr>
          <w:rFonts w:ascii="Arial" w:eastAsia="Times New Roman" w:hAnsi="Arial"/>
          <w:noProof/>
          <w:shd w:val="clear" w:color="auto" w:fill="FFFFFF"/>
        </w:rPr>
        <w:t xml:space="preserve"> </w:t>
      </w:r>
      <w:r w:rsidR="00E147C4" w:rsidRPr="00602AF7">
        <w:rPr>
          <w:rFonts w:ascii="Arial" w:eastAsia="Times New Roman" w:hAnsi="Arial"/>
          <w:noProof/>
          <w:shd w:val="clear" w:color="auto" w:fill="FFFFFF"/>
        </w:rPr>
        <w:t xml:space="preserve">koja se dijelom nalazi </w:t>
      </w:r>
      <w:r w:rsidRPr="00602AF7">
        <w:rPr>
          <w:rFonts w:ascii="Arial" w:eastAsia="Times New Roman" w:hAnsi="Arial"/>
          <w:noProof/>
          <w:shd w:val="clear" w:color="auto" w:fill="FFFFFF"/>
        </w:rPr>
        <w:t xml:space="preserve">u </w:t>
      </w:r>
      <w:r w:rsidR="00E25E38" w:rsidRPr="00602AF7">
        <w:rPr>
          <w:rFonts w:ascii="Arial" w:eastAsia="Times New Roman" w:hAnsi="Arial"/>
          <w:noProof/>
          <w:shd w:val="clear" w:color="auto" w:fill="FFFFFF"/>
        </w:rPr>
        <w:t xml:space="preserve">naselju </w:t>
      </w:r>
      <w:r w:rsidR="00A67F2D">
        <w:rPr>
          <w:rFonts w:ascii="Arial" w:eastAsia="Times New Roman" w:hAnsi="Arial"/>
          <w:noProof/>
          <w:shd w:val="clear" w:color="auto" w:fill="FFFFFF"/>
        </w:rPr>
        <w:t>Gorovići, a dijelom u naselju Lastva</w:t>
      </w:r>
      <w:r w:rsidRPr="00602AF7">
        <w:rPr>
          <w:rFonts w:ascii="Arial" w:eastAsia="Times New Roman" w:hAnsi="Arial"/>
          <w:noProof/>
          <w:shd w:val="clear" w:color="auto" w:fill="FFFFFF"/>
        </w:rPr>
        <w:t xml:space="preserve"> u cilju izrade </w:t>
      </w:r>
      <w:r w:rsidR="002D6019">
        <w:rPr>
          <w:rFonts w:ascii="Arial" w:eastAsia="Times New Roman" w:hAnsi="Arial"/>
          <w:noProof/>
          <w:shd w:val="clear" w:color="auto" w:fill="FFFFFF"/>
        </w:rPr>
        <w:t>P</w:t>
      </w:r>
      <w:r w:rsidRPr="00602AF7">
        <w:rPr>
          <w:rFonts w:ascii="Arial" w:eastAsia="Times New Roman" w:hAnsi="Arial"/>
          <w:noProof/>
          <w:shd w:val="clear" w:color="auto" w:fill="FFFFFF"/>
        </w:rPr>
        <w:t>rogramskog zadatka sa elementima urbanističko-teničkih uslova.</w:t>
      </w:r>
    </w:p>
    <w:p w14:paraId="6CE4C912" w14:textId="6E3D5DB6" w:rsidR="00AC7D3F" w:rsidRPr="00602AF7" w:rsidRDefault="00EA0EBA" w:rsidP="007B3A65">
      <w:pPr>
        <w:spacing w:before="200"/>
        <w:jc w:val="both"/>
        <w:rPr>
          <w:rFonts w:ascii="Arial" w:eastAsia="Times New Roman" w:hAnsi="Arial"/>
          <w:noProof/>
          <w:shd w:val="clear" w:color="auto" w:fill="FFFFFF"/>
        </w:rPr>
      </w:pPr>
      <w:r w:rsidRPr="00602AF7">
        <w:rPr>
          <w:rFonts w:ascii="Arial" w:eastAsia="Times New Roman" w:hAnsi="Arial"/>
          <w:noProof/>
          <w:shd w:val="clear" w:color="auto" w:fill="FFFFFF"/>
        </w:rPr>
        <w:t>Naime, Prostorno urbanistički plan Kotora, koji je stupio na snagu 2020. godine, zamjenio je detaljnije razrađene planove za ova područja pa je za izdavanje UTU bio potreban strateški pristup sagledavanja svakog predmeta poj</w:t>
      </w:r>
      <w:r w:rsidR="00987F35" w:rsidRPr="00602AF7">
        <w:rPr>
          <w:rFonts w:ascii="Arial" w:eastAsia="Times New Roman" w:hAnsi="Arial"/>
          <w:noProof/>
          <w:shd w:val="clear" w:color="auto" w:fill="FFFFFF"/>
        </w:rPr>
        <w:t xml:space="preserve">edinačno.  </w:t>
      </w:r>
      <w:r w:rsidRPr="00602AF7">
        <w:rPr>
          <w:rFonts w:ascii="Arial" w:eastAsia="Times New Roman" w:hAnsi="Arial"/>
          <w:noProof/>
          <w:shd w:val="clear" w:color="auto" w:fill="FFFFFF"/>
        </w:rPr>
        <w:t>Imajući u vidu razmjeru i ažurnost podloga na kojima se rade planovi</w:t>
      </w:r>
      <w:r w:rsidR="00AC7D3F" w:rsidRPr="00602AF7">
        <w:rPr>
          <w:rFonts w:ascii="Arial" w:eastAsia="Times New Roman" w:hAnsi="Arial"/>
          <w:noProof/>
          <w:shd w:val="clear" w:color="auto" w:fill="FFFFFF"/>
        </w:rPr>
        <w:t xml:space="preserve"> i da isti</w:t>
      </w:r>
      <w:r w:rsidRPr="00602AF7">
        <w:rPr>
          <w:rFonts w:ascii="Arial" w:eastAsia="Times New Roman" w:hAnsi="Arial"/>
          <w:noProof/>
          <w:shd w:val="clear" w:color="auto" w:fill="FFFFFF"/>
        </w:rPr>
        <w:t xml:space="preserve"> </w:t>
      </w:r>
      <w:r w:rsidR="00AC7D3F" w:rsidRPr="00602AF7">
        <w:rPr>
          <w:rFonts w:ascii="Arial" w:eastAsia="Times New Roman" w:hAnsi="Arial"/>
          <w:noProof/>
          <w:shd w:val="clear" w:color="auto" w:fill="FFFFFF"/>
        </w:rPr>
        <w:t>ne sadrže detaljna rješenja razrade elektroenerg</w:t>
      </w:r>
      <w:r w:rsidR="002D6019">
        <w:rPr>
          <w:rFonts w:ascii="Arial" w:eastAsia="Times New Roman" w:hAnsi="Arial"/>
          <w:noProof/>
          <w:shd w:val="clear" w:color="auto" w:fill="FFFFFF"/>
        </w:rPr>
        <w:t>e</w:t>
      </w:r>
      <w:r w:rsidR="00AC7D3F" w:rsidRPr="00602AF7">
        <w:rPr>
          <w:rFonts w:ascii="Arial" w:eastAsia="Times New Roman" w:hAnsi="Arial"/>
          <w:noProof/>
          <w:shd w:val="clear" w:color="auto" w:fill="FFFFFF"/>
        </w:rPr>
        <w:t xml:space="preserve">tske infrastukture, a postojeća mreža nema dovoljne kapacitete, nophodno je </w:t>
      </w:r>
      <w:r w:rsidR="00CD5E7A" w:rsidRPr="00602AF7">
        <w:rPr>
          <w:rFonts w:ascii="Arial" w:eastAsia="Times New Roman" w:hAnsi="Arial"/>
          <w:noProof/>
          <w:shd w:val="clear" w:color="auto" w:fill="FFFFFF"/>
        </w:rPr>
        <w:t xml:space="preserve">pojedinačno sagledavanje lokacije i umrežavanje sa </w:t>
      </w:r>
      <w:r w:rsidR="00CD5E7A" w:rsidRPr="00602AF7">
        <w:rPr>
          <w:rFonts w:ascii="Arial" w:eastAsia="Times New Roman" w:hAnsi="Arial"/>
          <w:noProof/>
          <w:shd w:val="clear" w:color="auto" w:fill="FFFFFF"/>
        </w:rPr>
        <w:lastRenderedPageBreak/>
        <w:t>postojećim sistemom.</w:t>
      </w:r>
    </w:p>
    <w:p w14:paraId="2102805C" w14:textId="3A1D68CE" w:rsidR="00EA0EBA" w:rsidRDefault="00EA0EBA" w:rsidP="007B3A65">
      <w:pPr>
        <w:spacing w:before="200"/>
        <w:jc w:val="both"/>
        <w:rPr>
          <w:rFonts w:ascii="Arial" w:eastAsia="Times New Roman" w:hAnsi="Arial"/>
          <w:noProof/>
          <w:shd w:val="clear" w:color="auto" w:fill="FFFFFF"/>
        </w:rPr>
      </w:pPr>
      <w:r w:rsidRPr="00602AF7">
        <w:rPr>
          <w:rFonts w:ascii="Arial" w:eastAsia="Times New Roman" w:hAnsi="Arial"/>
          <w:noProof/>
          <w:shd w:val="clear" w:color="auto" w:fill="FFFFFF"/>
        </w:rPr>
        <w:t>Na osnovu Odluke o izgradnji lokalnih objekata od opšteg interesa, u cilju definisanja preciznijih uslova i smjernica za građenje ovakvih objekata, moguće je da se za istu donese odgovarajuća odluka o utvrđivanju</w:t>
      </w:r>
      <w:r w:rsidR="002D6019">
        <w:rPr>
          <w:rFonts w:ascii="Arial" w:eastAsia="Times New Roman" w:hAnsi="Arial"/>
          <w:noProof/>
          <w:shd w:val="clear" w:color="auto" w:fill="FFFFFF"/>
        </w:rPr>
        <w:t xml:space="preserve"> lokacije za izgradnju</w:t>
      </w:r>
      <w:r w:rsidRPr="00602AF7">
        <w:rPr>
          <w:rFonts w:ascii="Arial" w:eastAsia="Times New Roman" w:hAnsi="Arial"/>
          <w:noProof/>
          <w:shd w:val="clear" w:color="auto" w:fill="FFFFFF"/>
        </w:rPr>
        <w:t xml:space="preserve"> objekta od opšteg interesa sa programskim zadatkom i elementima urbanističko-tehničkih uslova, sačinjenih prema važećim tehničkim normativima i standardima struke, te smjernicama i pravilima uređenja i izgradnje koje su date važećim planovima. </w:t>
      </w:r>
    </w:p>
    <w:p w14:paraId="78030B35" w14:textId="77777777" w:rsidR="00A43601" w:rsidRDefault="00A43601" w:rsidP="007B3A65">
      <w:pPr>
        <w:spacing w:before="200"/>
        <w:jc w:val="both"/>
        <w:rPr>
          <w:rFonts w:ascii="Arial" w:eastAsia="Times New Roman" w:hAnsi="Arial"/>
          <w:noProof/>
          <w:shd w:val="clear" w:color="auto" w:fill="FFFFFF"/>
        </w:rPr>
      </w:pPr>
    </w:p>
    <w:p w14:paraId="27D1DC87" w14:textId="77777777" w:rsidR="00A43601" w:rsidRDefault="00A43601" w:rsidP="007B3A65">
      <w:pPr>
        <w:spacing w:before="200"/>
        <w:jc w:val="both"/>
        <w:rPr>
          <w:rFonts w:ascii="Arial" w:eastAsia="Times New Roman" w:hAnsi="Arial"/>
          <w:noProof/>
          <w:shd w:val="clear" w:color="auto" w:fill="FFFFFF"/>
        </w:rPr>
      </w:pPr>
    </w:p>
    <w:p w14:paraId="3905ECA7" w14:textId="77777777" w:rsidR="00A43601" w:rsidRDefault="00A43601" w:rsidP="007B3A65">
      <w:pPr>
        <w:spacing w:before="200"/>
        <w:jc w:val="both"/>
        <w:rPr>
          <w:rFonts w:ascii="Arial" w:eastAsia="Times New Roman" w:hAnsi="Arial"/>
          <w:noProof/>
          <w:shd w:val="clear" w:color="auto" w:fill="FFFFFF"/>
        </w:rPr>
      </w:pPr>
    </w:p>
    <w:p w14:paraId="335492B1" w14:textId="77777777" w:rsidR="00A43601" w:rsidRDefault="00A43601" w:rsidP="007B3A65">
      <w:pPr>
        <w:spacing w:before="200"/>
        <w:jc w:val="both"/>
        <w:rPr>
          <w:rFonts w:ascii="Arial" w:eastAsia="Times New Roman" w:hAnsi="Arial"/>
          <w:noProof/>
          <w:shd w:val="clear" w:color="auto" w:fill="FFFFFF"/>
        </w:rPr>
      </w:pPr>
    </w:p>
    <w:p w14:paraId="4E8C69D7" w14:textId="77777777" w:rsidR="00A43601" w:rsidRDefault="00A43601" w:rsidP="007B3A65">
      <w:pPr>
        <w:spacing w:before="200"/>
        <w:jc w:val="both"/>
        <w:rPr>
          <w:rFonts w:ascii="Arial" w:eastAsia="Times New Roman" w:hAnsi="Arial"/>
          <w:noProof/>
          <w:shd w:val="clear" w:color="auto" w:fill="FFFFFF"/>
        </w:rPr>
      </w:pPr>
    </w:p>
    <w:p w14:paraId="7BC53944" w14:textId="77777777" w:rsidR="00A43601" w:rsidRDefault="00A43601" w:rsidP="007B3A65">
      <w:pPr>
        <w:spacing w:before="200"/>
        <w:jc w:val="both"/>
        <w:rPr>
          <w:rFonts w:ascii="Arial" w:eastAsia="Times New Roman" w:hAnsi="Arial"/>
          <w:noProof/>
          <w:shd w:val="clear" w:color="auto" w:fill="FFFFFF"/>
        </w:rPr>
      </w:pPr>
    </w:p>
    <w:p w14:paraId="5832CF93" w14:textId="77777777" w:rsidR="00A43601" w:rsidRDefault="00A43601" w:rsidP="007B3A65">
      <w:pPr>
        <w:spacing w:before="200"/>
        <w:jc w:val="both"/>
        <w:rPr>
          <w:rFonts w:ascii="Arial" w:eastAsia="Times New Roman" w:hAnsi="Arial"/>
          <w:noProof/>
          <w:shd w:val="clear" w:color="auto" w:fill="FFFFFF"/>
        </w:rPr>
      </w:pPr>
    </w:p>
    <w:p w14:paraId="30522D92" w14:textId="77777777" w:rsidR="00A43601" w:rsidRDefault="00A43601" w:rsidP="007B3A65">
      <w:pPr>
        <w:spacing w:before="200"/>
        <w:jc w:val="both"/>
        <w:rPr>
          <w:rFonts w:ascii="Arial" w:eastAsia="Times New Roman" w:hAnsi="Arial"/>
          <w:noProof/>
          <w:shd w:val="clear" w:color="auto" w:fill="FFFFFF"/>
        </w:rPr>
      </w:pPr>
    </w:p>
    <w:p w14:paraId="5BAAF47B" w14:textId="77777777" w:rsidR="00A43601" w:rsidRDefault="00A43601" w:rsidP="007B3A65">
      <w:pPr>
        <w:spacing w:before="200"/>
        <w:jc w:val="both"/>
        <w:rPr>
          <w:rFonts w:ascii="Arial" w:eastAsia="Times New Roman" w:hAnsi="Arial"/>
          <w:noProof/>
          <w:shd w:val="clear" w:color="auto" w:fill="FFFFFF"/>
        </w:rPr>
      </w:pPr>
    </w:p>
    <w:p w14:paraId="48720699" w14:textId="77777777" w:rsidR="00A43601" w:rsidRDefault="00A43601" w:rsidP="007B3A65">
      <w:pPr>
        <w:spacing w:before="200"/>
        <w:jc w:val="both"/>
        <w:rPr>
          <w:rFonts w:ascii="Arial" w:eastAsia="Times New Roman" w:hAnsi="Arial"/>
          <w:noProof/>
          <w:shd w:val="clear" w:color="auto" w:fill="FFFFFF"/>
        </w:rPr>
      </w:pPr>
    </w:p>
    <w:p w14:paraId="5973F558" w14:textId="77777777" w:rsidR="00A43601" w:rsidRDefault="00A43601" w:rsidP="007B3A65">
      <w:pPr>
        <w:spacing w:before="200"/>
        <w:jc w:val="both"/>
        <w:rPr>
          <w:rFonts w:ascii="Arial" w:eastAsia="Times New Roman" w:hAnsi="Arial"/>
          <w:noProof/>
          <w:shd w:val="clear" w:color="auto" w:fill="FFFFFF"/>
        </w:rPr>
      </w:pPr>
    </w:p>
    <w:p w14:paraId="50982209" w14:textId="77777777" w:rsidR="00A43601" w:rsidRDefault="00A43601" w:rsidP="007B3A65">
      <w:pPr>
        <w:spacing w:before="200"/>
        <w:jc w:val="both"/>
        <w:rPr>
          <w:rFonts w:ascii="Arial" w:eastAsia="Times New Roman" w:hAnsi="Arial"/>
          <w:noProof/>
          <w:shd w:val="clear" w:color="auto" w:fill="FFFFFF"/>
        </w:rPr>
      </w:pPr>
    </w:p>
    <w:p w14:paraId="775E90C7" w14:textId="77777777" w:rsidR="00A43601" w:rsidRDefault="00A43601" w:rsidP="007B3A65">
      <w:pPr>
        <w:spacing w:before="200"/>
        <w:jc w:val="both"/>
        <w:rPr>
          <w:rFonts w:ascii="Arial" w:eastAsia="Times New Roman" w:hAnsi="Arial"/>
          <w:noProof/>
          <w:shd w:val="clear" w:color="auto" w:fill="FFFFFF"/>
        </w:rPr>
      </w:pPr>
    </w:p>
    <w:p w14:paraId="01E51683" w14:textId="77777777" w:rsidR="00A43601" w:rsidRDefault="00A43601" w:rsidP="007B3A65">
      <w:pPr>
        <w:spacing w:before="200"/>
        <w:jc w:val="both"/>
        <w:rPr>
          <w:rFonts w:ascii="Arial" w:eastAsia="Times New Roman" w:hAnsi="Arial"/>
          <w:noProof/>
          <w:shd w:val="clear" w:color="auto" w:fill="FFFFFF"/>
        </w:rPr>
      </w:pPr>
    </w:p>
    <w:p w14:paraId="4C9D4893" w14:textId="77777777" w:rsidR="00A43601" w:rsidRDefault="00A43601" w:rsidP="007B3A65">
      <w:pPr>
        <w:spacing w:before="200"/>
        <w:jc w:val="both"/>
        <w:rPr>
          <w:rFonts w:ascii="Arial" w:eastAsia="Times New Roman" w:hAnsi="Arial"/>
          <w:noProof/>
          <w:shd w:val="clear" w:color="auto" w:fill="FFFFFF"/>
        </w:rPr>
      </w:pPr>
    </w:p>
    <w:p w14:paraId="48F616F5" w14:textId="77777777" w:rsidR="00A43601" w:rsidRDefault="00A43601" w:rsidP="007B3A65">
      <w:pPr>
        <w:spacing w:before="200"/>
        <w:jc w:val="both"/>
        <w:rPr>
          <w:rFonts w:ascii="Arial" w:eastAsia="Times New Roman" w:hAnsi="Arial"/>
          <w:noProof/>
          <w:shd w:val="clear" w:color="auto" w:fill="FFFFFF"/>
        </w:rPr>
      </w:pPr>
    </w:p>
    <w:p w14:paraId="23DB8089" w14:textId="77777777" w:rsidR="00A43601" w:rsidRDefault="00A43601" w:rsidP="007B3A65">
      <w:pPr>
        <w:spacing w:before="200"/>
        <w:jc w:val="both"/>
        <w:rPr>
          <w:rFonts w:ascii="Arial" w:eastAsia="Times New Roman" w:hAnsi="Arial"/>
          <w:noProof/>
          <w:shd w:val="clear" w:color="auto" w:fill="FFFFFF"/>
        </w:rPr>
      </w:pPr>
    </w:p>
    <w:p w14:paraId="36DEBED8" w14:textId="77777777" w:rsidR="00A43601" w:rsidRDefault="00A43601" w:rsidP="007B3A65">
      <w:pPr>
        <w:spacing w:before="200"/>
        <w:jc w:val="both"/>
        <w:rPr>
          <w:rFonts w:ascii="Arial" w:eastAsia="Times New Roman" w:hAnsi="Arial"/>
          <w:noProof/>
          <w:shd w:val="clear" w:color="auto" w:fill="FFFFFF"/>
        </w:rPr>
      </w:pPr>
    </w:p>
    <w:p w14:paraId="1A4C2B5B" w14:textId="77777777" w:rsidR="00A43601" w:rsidRDefault="00A43601" w:rsidP="007B3A65">
      <w:pPr>
        <w:spacing w:before="200"/>
        <w:jc w:val="both"/>
        <w:rPr>
          <w:rFonts w:ascii="Arial" w:eastAsia="Times New Roman" w:hAnsi="Arial"/>
          <w:noProof/>
          <w:shd w:val="clear" w:color="auto" w:fill="FFFFFF"/>
        </w:rPr>
      </w:pPr>
    </w:p>
    <w:p w14:paraId="7727EF16" w14:textId="77777777" w:rsidR="00A43601" w:rsidRDefault="00A43601" w:rsidP="007B3A65">
      <w:pPr>
        <w:spacing w:before="200"/>
        <w:jc w:val="both"/>
        <w:rPr>
          <w:rFonts w:ascii="Arial" w:eastAsia="Times New Roman" w:hAnsi="Arial"/>
          <w:noProof/>
          <w:shd w:val="clear" w:color="auto" w:fill="FFFFFF"/>
        </w:rPr>
      </w:pPr>
    </w:p>
    <w:p w14:paraId="520C2590" w14:textId="77777777" w:rsidR="00A43601" w:rsidRDefault="00A43601" w:rsidP="007B3A65">
      <w:pPr>
        <w:spacing w:before="200"/>
        <w:jc w:val="both"/>
        <w:rPr>
          <w:rFonts w:ascii="Arial" w:eastAsia="Times New Roman" w:hAnsi="Arial"/>
          <w:noProof/>
          <w:shd w:val="clear" w:color="auto" w:fill="FFFFFF"/>
        </w:rPr>
      </w:pPr>
    </w:p>
    <w:p w14:paraId="3709E7D8" w14:textId="77777777" w:rsidR="001674B5" w:rsidRDefault="001674B5" w:rsidP="00350CDE">
      <w:pPr>
        <w:spacing w:before="200"/>
        <w:ind w:right="-142"/>
        <w:jc w:val="both"/>
        <w:rPr>
          <w:rFonts w:ascii="Arial" w:eastAsia="Times New Roman" w:hAnsi="Arial"/>
          <w:b/>
          <w:noProof/>
          <w:shd w:val="clear" w:color="auto" w:fill="FFFFFF"/>
        </w:rPr>
      </w:pPr>
    </w:p>
    <w:p w14:paraId="680EA94F" w14:textId="77777777" w:rsidR="002D6019" w:rsidRDefault="002D6019" w:rsidP="00350CDE">
      <w:pPr>
        <w:spacing w:before="200"/>
        <w:ind w:right="-142"/>
        <w:jc w:val="both"/>
        <w:rPr>
          <w:rFonts w:ascii="Arial" w:eastAsia="Times New Roman" w:hAnsi="Arial"/>
          <w:b/>
          <w:noProof/>
          <w:shd w:val="clear" w:color="auto" w:fill="FFFFFF"/>
        </w:rPr>
      </w:pPr>
    </w:p>
    <w:p w14:paraId="3CA3483C" w14:textId="77777777" w:rsidR="002D6019" w:rsidRDefault="002D6019" w:rsidP="00350CDE">
      <w:pPr>
        <w:spacing w:before="200"/>
        <w:ind w:right="-142"/>
        <w:jc w:val="both"/>
        <w:rPr>
          <w:rFonts w:ascii="Arial" w:eastAsia="Times New Roman" w:hAnsi="Arial"/>
          <w:b/>
          <w:noProof/>
          <w:shd w:val="clear" w:color="auto" w:fill="FFFFFF"/>
        </w:rPr>
      </w:pPr>
    </w:p>
    <w:p w14:paraId="12101DD7" w14:textId="77777777" w:rsidR="00D45C6B" w:rsidRPr="001674B5" w:rsidRDefault="00350CDE" w:rsidP="001674B5">
      <w:pPr>
        <w:spacing w:before="200"/>
        <w:ind w:right="-142"/>
        <w:jc w:val="both"/>
        <w:rPr>
          <w:rFonts w:ascii="Arial" w:eastAsia="Times New Roman" w:hAnsi="Arial"/>
          <w:b/>
          <w:noProof/>
          <w:shd w:val="clear" w:color="auto" w:fill="FFFFFF"/>
        </w:rPr>
      </w:pPr>
      <w:r w:rsidRPr="00602AF7">
        <w:rPr>
          <w:rFonts w:ascii="Arial" w:eastAsia="Times New Roman" w:hAnsi="Arial"/>
          <w:b/>
          <w:noProof/>
          <w:shd w:val="clear" w:color="auto" w:fill="FFFFFF"/>
        </w:rPr>
        <w:lastRenderedPageBreak/>
        <w:t>SKICA LOKACIJE</w:t>
      </w:r>
    </w:p>
    <w:p w14:paraId="0F5588D1" w14:textId="77777777" w:rsidR="001674B5" w:rsidRPr="00A43601" w:rsidRDefault="001674B5" w:rsidP="001674B5">
      <w:pPr>
        <w:pStyle w:val="PlainText"/>
        <w:spacing w:before="200" w:line="276" w:lineRule="auto"/>
        <w:ind w:right="-142"/>
        <w:jc w:val="center"/>
        <w:rPr>
          <w:rFonts w:ascii="Arial" w:hAnsi="Arial"/>
          <w:b/>
          <w:bCs/>
          <w:iCs/>
          <w:noProof/>
        </w:rPr>
      </w:pPr>
      <w:r w:rsidRPr="001674B5">
        <w:rPr>
          <w:rFonts w:ascii="Arial" w:hAnsi="Arial"/>
          <w:b/>
          <w:bCs/>
          <w:iCs/>
          <w:noProof/>
          <w:lang w:eastAsia="en-US"/>
        </w:rPr>
        <w:drawing>
          <wp:inline distT="0" distB="0" distL="0" distR="0" wp14:anchorId="4CC6C058" wp14:editId="7FCDE022">
            <wp:extent cx="4646062" cy="7832785"/>
            <wp:effectExtent l="0" t="0" r="2540" b="0"/>
            <wp:docPr id="4" name="Picture 4" descr="C:\Users\milena.koljanin\AppData\Local\Temp\15788826-11fe-4b7e-b346-7397bb103ff9_ilovepdf_pages-to-jpg - 2025-07-25T122705.742.zip.ff9\preklop-2\preklop 2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ilena.koljanin\AppData\Local\Temp\15788826-11fe-4b7e-b346-7397bb103ff9_ilovepdf_pages-to-jpg - 2025-07-25T122705.742.zip.ff9\preklop-2\preklop 2_page-0001.jpg"/>
                    <pic:cNvPicPr>
                      <a:picLocks noChangeAspect="1" noChangeArrowheads="1"/>
                    </pic:cNvPicPr>
                  </pic:nvPicPr>
                  <pic:blipFill rotWithShape="1">
                    <a:blip r:embed="rId7">
                      <a:extLst>
                        <a:ext uri="{28A0092B-C50C-407E-A947-70E740481C1C}">
                          <a14:useLocalDpi xmlns:a14="http://schemas.microsoft.com/office/drawing/2010/main" val="0"/>
                        </a:ext>
                      </a:extLst>
                    </a:blip>
                    <a:srcRect l="8203" r="7887"/>
                    <a:stretch/>
                  </pic:blipFill>
                  <pic:spPr bwMode="auto">
                    <a:xfrm>
                      <a:off x="0" y="0"/>
                      <a:ext cx="4658437" cy="7853648"/>
                    </a:xfrm>
                    <a:prstGeom prst="rect">
                      <a:avLst/>
                    </a:prstGeom>
                    <a:noFill/>
                    <a:ln>
                      <a:noFill/>
                    </a:ln>
                    <a:extLst>
                      <a:ext uri="{53640926-AAD7-44D8-BBD7-CCE9431645EC}">
                        <a14:shadowObscured xmlns:a14="http://schemas.microsoft.com/office/drawing/2010/main"/>
                      </a:ext>
                    </a:extLst>
                  </pic:spPr>
                </pic:pic>
              </a:graphicData>
            </a:graphic>
          </wp:inline>
        </w:drawing>
      </w:r>
    </w:p>
    <w:p w14:paraId="5F6E66E2" w14:textId="77777777" w:rsidR="00941E32" w:rsidRPr="001674B5" w:rsidRDefault="00350CDE" w:rsidP="001674B5">
      <w:pPr>
        <w:pStyle w:val="PlainText"/>
        <w:spacing w:before="200" w:line="276" w:lineRule="auto"/>
        <w:jc w:val="center"/>
        <w:rPr>
          <w:rFonts w:ascii="Arial" w:hAnsi="Arial" w:cs="Arial"/>
          <w:bCs/>
          <w:i/>
          <w:iCs/>
          <w:noProof/>
          <w:sz w:val="24"/>
          <w:lang w:val="sr-Latn-ME"/>
        </w:rPr>
      </w:pPr>
      <w:r w:rsidRPr="00602AF7">
        <w:rPr>
          <w:rFonts w:ascii="Arial" w:hAnsi="Arial" w:cs="Arial"/>
          <w:bCs/>
          <w:i/>
          <w:iCs/>
          <w:noProof/>
          <w:sz w:val="24"/>
          <w:lang w:val="sr-Latn-ME"/>
        </w:rPr>
        <w:t xml:space="preserve">Preklop trase </w:t>
      </w:r>
      <w:r w:rsidR="0000786A" w:rsidRPr="0000786A">
        <w:rPr>
          <w:rFonts w:ascii="Arial" w:hAnsi="Arial" w:cs="Arial"/>
          <w:sz w:val="24"/>
          <w:szCs w:val="22"/>
          <w:lang w:val="sr-Latn-CS"/>
        </w:rPr>
        <w:t>Kablovski-podzemni</w:t>
      </w:r>
      <w:r w:rsidR="0000786A">
        <w:rPr>
          <w:rFonts w:ascii="Arial" w:hAnsi="Arial" w:cs="Arial"/>
          <w:sz w:val="24"/>
          <w:szCs w:val="22"/>
          <w:lang w:val="sr-Latn-CS"/>
        </w:rPr>
        <w:t>10 kV</w:t>
      </w:r>
      <w:r w:rsidR="0000786A" w:rsidRPr="0000786A">
        <w:rPr>
          <w:rFonts w:ascii="Arial" w:hAnsi="Arial" w:cs="Arial"/>
          <w:sz w:val="24"/>
          <w:szCs w:val="22"/>
          <w:lang w:val="sr-Latn-CS"/>
        </w:rPr>
        <w:t xml:space="preserve"> vodova</w:t>
      </w:r>
      <w:r w:rsidR="0000786A" w:rsidRPr="0000786A">
        <w:rPr>
          <w:rFonts w:ascii="Calibri" w:hAnsi="Calibri" w:cs="Calibri"/>
          <w:sz w:val="24"/>
          <w:szCs w:val="22"/>
          <w:lang w:val="sr-Latn-CS"/>
        </w:rPr>
        <w:t xml:space="preserve"> </w:t>
      </w:r>
      <w:r w:rsidRPr="00602AF7">
        <w:rPr>
          <w:rFonts w:ascii="Arial" w:hAnsi="Arial" w:cs="Arial"/>
          <w:bCs/>
          <w:i/>
          <w:iCs/>
          <w:noProof/>
          <w:sz w:val="24"/>
          <w:lang w:val="sr-Latn-ME"/>
        </w:rPr>
        <w:t xml:space="preserve">sa kartom </w:t>
      </w:r>
      <w:r w:rsidR="00302C45" w:rsidRPr="00602AF7">
        <w:rPr>
          <w:rFonts w:ascii="Arial" w:hAnsi="Arial" w:cs="Arial"/>
          <w:bCs/>
          <w:i/>
          <w:iCs/>
          <w:noProof/>
          <w:sz w:val="24"/>
          <w:lang w:val="sr-Latn-ME"/>
        </w:rPr>
        <w:t xml:space="preserve">planirane elektro – energretske mreže PUP </w:t>
      </w:r>
      <w:r w:rsidR="00941E32">
        <w:rPr>
          <w:rFonts w:ascii="Arial" w:hAnsi="Arial" w:cs="Arial"/>
          <w:bCs/>
          <w:i/>
          <w:iCs/>
          <w:noProof/>
          <w:sz w:val="24"/>
          <w:lang w:val="sr-Latn-ME"/>
        </w:rPr>
        <w:t>–</w:t>
      </w:r>
      <w:r w:rsidR="00302C45" w:rsidRPr="00602AF7">
        <w:rPr>
          <w:rFonts w:ascii="Arial" w:hAnsi="Arial" w:cs="Arial"/>
          <w:bCs/>
          <w:i/>
          <w:iCs/>
          <w:noProof/>
          <w:sz w:val="24"/>
          <w:lang w:val="sr-Latn-ME"/>
        </w:rPr>
        <w:t xml:space="preserve"> Kotor</w:t>
      </w:r>
    </w:p>
    <w:p w14:paraId="296DC558" w14:textId="77777777" w:rsidR="001674B5" w:rsidRPr="007922A3" w:rsidRDefault="001674B5" w:rsidP="001674B5">
      <w:pPr>
        <w:widowControl/>
        <w:suppressAutoHyphens w:val="0"/>
        <w:autoSpaceDN/>
        <w:spacing w:before="100" w:beforeAutospacing="1" w:after="100" w:afterAutospacing="1"/>
        <w:jc w:val="center"/>
        <w:textAlignment w:val="auto"/>
        <w:rPr>
          <w:rFonts w:eastAsia="Times New Roman" w:cs="Times New Roman"/>
          <w:kern w:val="0"/>
          <w:lang w:eastAsia="en-US" w:bidi="ar-SA"/>
        </w:rPr>
      </w:pPr>
      <w:r w:rsidRPr="001674B5">
        <w:rPr>
          <w:rFonts w:eastAsia="Times New Roman" w:cs="Times New Roman"/>
          <w:noProof/>
          <w:kern w:val="0"/>
          <w:lang w:eastAsia="en-US" w:bidi="ar-SA"/>
        </w:rPr>
        <w:lastRenderedPageBreak/>
        <w:drawing>
          <wp:inline distT="0" distB="0" distL="0" distR="0" wp14:anchorId="181C7556" wp14:editId="16CE16D2">
            <wp:extent cx="3579903" cy="8341743"/>
            <wp:effectExtent l="0" t="0" r="1905" b="2540"/>
            <wp:docPr id="3" name="Picture 3" descr="C:\Users\milena.koljanin\AppData\Local\Temp\5e200137-7b56-4b38-8be2-bf93da2ea1ba_ilovepdf_pages-to-jpg - 2025-07-25T122705.742.zip.1ba\situacija-2\situacija 2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ilena.koljanin\AppData\Local\Temp\5e200137-7b56-4b38-8be2-bf93da2ea1ba_ilovepdf_pages-to-jpg - 2025-07-25T122705.742.zip.1ba\situacija-2\situacija 2_page-0001.jpg"/>
                    <pic:cNvPicPr>
                      <a:picLocks noChangeAspect="1" noChangeArrowheads="1"/>
                    </pic:cNvPicPr>
                  </pic:nvPicPr>
                  <pic:blipFill rotWithShape="1">
                    <a:blip r:embed="rId8">
                      <a:extLst>
                        <a:ext uri="{28A0092B-C50C-407E-A947-70E740481C1C}">
                          <a14:useLocalDpi xmlns:a14="http://schemas.microsoft.com/office/drawing/2010/main" val="0"/>
                        </a:ext>
                      </a:extLst>
                    </a:blip>
                    <a:srcRect l="19851" r="19438"/>
                    <a:stretch/>
                  </pic:blipFill>
                  <pic:spPr bwMode="auto">
                    <a:xfrm>
                      <a:off x="0" y="0"/>
                      <a:ext cx="3580838" cy="8343922"/>
                    </a:xfrm>
                    <a:prstGeom prst="rect">
                      <a:avLst/>
                    </a:prstGeom>
                    <a:noFill/>
                    <a:ln>
                      <a:noFill/>
                    </a:ln>
                    <a:extLst>
                      <a:ext uri="{53640926-AAD7-44D8-BBD7-CCE9431645EC}">
                        <a14:shadowObscured xmlns:a14="http://schemas.microsoft.com/office/drawing/2010/main"/>
                      </a:ext>
                    </a:extLst>
                  </pic:spPr>
                </pic:pic>
              </a:graphicData>
            </a:graphic>
          </wp:inline>
        </w:drawing>
      </w:r>
    </w:p>
    <w:p w14:paraId="73388141" w14:textId="77777777" w:rsidR="00941E32" w:rsidRDefault="00941E32" w:rsidP="00941E32">
      <w:pPr>
        <w:pStyle w:val="PlainText"/>
        <w:spacing w:before="200" w:line="276" w:lineRule="auto"/>
        <w:jc w:val="center"/>
        <w:rPr>
          <w:rFonts w:ascii="Arial" w:hAnsi="Arial" w:cs="Arial"/>
          <w:bCs/>
          <w:i/>
          <w:iCs/>
          <w:noProof/>
          <w:sz w:val="24"/>
          <w:lang w:val="sr-Latn-ME"/>
        </w:rPr>
      </w:pPr>
      <w:r>
        <w:rPr>
          <w:rFonts w:ascii="Arial" w:hAnsi="Arial" w:cs="Arial"/>
          <w:bCs/>
          <w:i/>
          <w:iCs/>
          <w:noProof/>
          <w:sz w:val="24"/>
          <w:lang w:val="sr-Latn-ME"/>
        </w:rPr>
        <w:t>- Situacija-</w:t>
      </w:r>
    </w:p>
    <w:p w14:paraId="59C394F8" w14:textId="77777777" w:rsidR="00941E32" w:rsidRPr="00602AF7" w:rsidRDefault="00941E32" w:rsidP="00302C45">
      <w:pPr>
        <w:pStyle w:val="PlainText"/>
        <w:spacing w:before="200" w:line="276" w:lineRule="auto"/>
        <w:jc w:val="right"/>
        <w:rPr>
          <w:rFonts w:ascii="Arial" w:hAnsi="Arial" w:cs="Arial"/>
          <w:bCs/>
          <w:i/>
          <w:iCs/>
          <w:noProof/>
          <w:sz w:val="24"/>
          <w:lang w:val="sr-Latn-ME"/>
        </w:rPr>
      </w:pPr>
    </w:p>
    <w:p w14:paraId="3F36DFC3" w14:textId="77777777" w:rsidR="00FA414F" w:rsidRPr="00602AF7" w:rsidRDefault="00FA414F" w:rsidP="00941E32">
      <w:pPr>
        <w:jc w:val="center"/>
        <w:rPr>
          <w:rFonts w:ascii="Arial" w:hAnsi="Arial"/>
          <w:color w:val="FF0000"/>
          <w:lang w:val="sr-Latn-CS"/>
        </w:rPr>
      </w:pPr>
      <w:r w:rsidRPr="00602AF7">
        <w:rPr>
          <w:rFonts w:ascii="Arial" w:hAnsi="Arial"/>
          <w:b/>
          <w:bCs/>
          <w:iCs/>
          <w:noProof/>
          <w:u w:val="single"/>
          <w:lang w:val="sr-Latn-ME"/>
        </w:rPr>
        <w:t>USLOVI ZA IZRADU TEHNIČKE DOKUMENTACIJE ZA IZRADU GLAVNOG PROJEKTA – USLOVI DOSTAVLJENI OD STRANE CEDIS- a</w:t>
      </w:r>
    </w:p>
    <w:tbl>
      <w:tblPr>
        <w:tblW w:w="10523" w:type="dxa"/>
        <w:tblInd w:w="-46" w:type="dxa"/>
        <w:tblCellMar>
          <w:top w:w="85" w:type="dxa"/>
          <w:left w:w="85" w:type="dxa"/>
          <w:bottom w:w="85" w:type="dxa"/>
          <w:right w:w="85" w:type="dxa"/>
        </w:tblCellMar>
        <w:tblLook w:val="04A0" w:firstRow="1" w:lastRow="0" w:firstColumn="1" w:lastColumn="0" w:noHBand="0" w:noVBand="1"/>
      </w:tblPr>
      <w:tblGrid>
        <w:gridCol w:w="889"/>
        <w:gridCol w:w="203"/>
        <w:gridCol w:w="1796"/>
        <w:gridCol w:w="232"/>
        <w:gridCol w:w="610"/>
        <w:gridCol w:w="66"/>
        <w:gridCol w:w="66"/>
        <w:gridCol w:w="5325"/>
        <w:gridCol w:w="718"/>
        <w:gridCol w:w="142"/>
        <w:gridCol w:w="476"/>
      </w:tblGrid>
      <w:tr w:rsidR="00FA414F" w:rsidRPr="00602AF7" w14:paraId="5FAA3928" w14:textId="77777777" w:rsidTr="00CD42C2">
        <w:tc>
          <w:tcPr>
            <w:tcW w:w="889" w:type="dxa"/>
            <w:shd w:val="clear" w:color="auto" w:fill="auto"/>
          </w:tcPr>
          <w:p w14:paraId="3733045F" w14:textId="77777777" w:rsidR="00FA414F" w:rsidRPr="00602AF7" w:rsidRDefault="00FA414F" w:rsidP="00FA414F">
            <w:pPr>
              <w:pStyle w:val="ListParagraph"/>
              <w:numPr>
                <w:ilvl w:val="0"/>
                <w:numId w:val="7"/>
              </w:numPr>
              <w:ind w:left="426" w:hanging="426"/>
              <w:contextualSpacing/>
              <w:rPr>
                <w:rFonts w:ascii="Arial" w:hAnsi="Arial" w:cs="Arial"/>
                <w:b/>
              </w:rPr>
            </w:pPr>
          </w:p>
        </w:tc>
        <w:tc>
          <w:tcPr>
            <w:tcW w:w="9634" w:type="dxa"/>
            <w:gridSpan w:val="10"/>
            <w:shd w:val="clear" w:color="auto" w:fill="auto"/>
          </w:tcPr>
          <w:p w14:paraId="3B3B83C2" w14:textId="77777777" w:rsidR="00FA414F" w:rsidRPr="00602AF7" w:rsidRDefault="00FA414F" w:rsidP="00E74FE1">
            <w:pPr>
              <w:rPr>
                <w:rFonts w:ascii="Arial" w:hAnsi="Arial"/>
                <w:b/>
                <w:lang w:val="sr-Latn-CS"/>
              </w:rPr>
            </w:pPr>
            <w:r w:rsidRPr="00602AF7">
              <w:rPr>
                <w:rFonts w:ascii="Arial" w:hAnsi="Arial"/>
                <w:b/>
                <w:lang w:val="sr-Latn-CS"/>
              </w:rPr>
              <w:t>OPŠTI  PODACI</w:t>
            </w:r>
          </w:p>
          <w:p w14:paraId="753A7BBF" w14:textId="77777777" w:rsidR="00FA414F" w:rsidRPr="00602AF7" w:rsidRDefault="00FA414F" w:rsidP="00E74FE1">
            <w:pPr>
              <w:rPr>
                <w:rFonts w:ascii="Arial" w:hAnsi="Arial"/>
                <w:b/>
              </w:rPr>
            </w:pPr>
          </w:p>
        </w:tc>
      </w:tr>
      <w:tr w:rsidR="00FA414F" w:rsidRPr="00602AF7" w14:paraId="21F8EDA6" w14:textId="77777777" w:rsidTr="00CD42C2">
        <w:trPr>
          <w:gridAfter w:val="1"/>
          <w:wAfter w:w="476" w:type="dxa"/>
        </w:trPr>
        <w:tc>
          <w:tcPr>
            <w:tcW w:w="889" w:type="dxa"/>
            <w:shd w:val="clear" w:color="auto" w:fill="auto"/>
          </w:tcPr>
          <w:p w14:paraId="205FAD97" w14:textId="77777777" w:rsidR="00FA414F" w:rsidRPr="00602AF7" w:rsidRDefault="00FA414F" w:rsidP="00FA414F">
            <w:pPr>
              <w:pStyle w:val="ListParagraph"/>
              <w:numPr>
                <w:ilvl w:val="1"/>
                <w:numId w:val="7"/>
              </w:numPr>
              <w:ind w:left="426" w:hanging="426"/>
              <w:contextualSpacing/>
              <w:rPr>
                <w:rFonts w:ascii="Arial" w:hAnsi="Arial" w:cs="Arial"/>
                <w:color w:val="FF0000"/>
              </w:rPr>
            </w:pPr>
          </w:p>
        </w:tc>
        <w:tc>
          <w:tcPr>
            <w:tcW w:w="2231" w:type="dxa"/>
            <w:gridSpan w:val="3"/>
            <w:shd w:val="clear" w:color="auto" w:fill="auto"/>
          </w:tcPr>
          <w:p w14:paraId="11934F94" w14:textId="77777777" w:rsidR="00FA414F" w:rsidRPr="00602AF7" w:rsidRDefault="00FA414F" w:rsidP="00E74FE1">
            <w:pPr>
              <w:ind w:left="33"/>
              <w:rPr>
                <w:rFonts w:ascii="Arial" w:hAnsi="Arial"/>
                <w:lang w:val="sr-Latn-CS"/>
              </w:rPr>
            </w:pPr>
            <w:r w:rsidRPr="00602AF7">
              <w:rPr>
                <w:rFonts w:ascii="Arial" w:hAnsi="Arial"/>
                <w:lang w:val="sr-Latn-CS"/>
              </w:rPr>
              <w:t>Investitor:</w:t>
            </w:r>
          </w:p>
        </w:tc>
        <w:tc>
          <w:tcPr>
            <w:tcW w:w="6927" w:type="dxa"/>
            <w:gridSpan w:val="6"/>
            <w:shd w:val="clear" w:color="auto" w:fill="auto"/>
          </w:tcPr>
          <w:p w14:paraId="5B608C73" w14:textId="77777777" w:rsidR="00FA414F" w:rsidRPr="00602AF7" w:rsidRDefault="00FA414F" w:rsidP="00E74FE1">
            <w:pPr>
              <w:spacing w:line="480" w:lineRule="auto"/>
              <w:jc w:val="both"/>
              <w:rPr>
                <w:rFonts w:ascii="Arial" w:hAnsi="Arial"/>
              </w:rPr>
            </w:pPr>
            <w:r w:rsidRPr="00602AF7">
              <w:rPr>
                <w:rFonts w:ascii="Arial" w:hAnsi="Arial"/>
                <w:lang w:val="sr-Latn-CS"/>
              </w:rPr>
              <w:t>„CEDIS“ DOO Podgorica</w:t>
            </w:r>
          </w:p>
        </w:tc>
      </w:tr>
      <w:tr w:rsidR="00FA414F" w:rsidRPr="00602AF7" w14:paraId="6D3318E3" w14:textId="77777777" w:rsidTr="00CD42C2">
        <w:trPr>
          <w:gridAfter w:val="1"/>
          <w:wAfter w:w="476" w:type="dxa"/>
        </w:trPr>
        <w:tc>
          <w:tcPr>
            <w:tcW w:w="889" w:type="dxa"/>
            <w:shd w:val="clear" w:color="auto" w:fill="auto"/>
          </w:tcPr>
          <w:p w14:paraId="65C1B2EC" w14:textId="77777777" w:rsidR="00FA414F" w:rsidRPr="00602AF7" w:rsidRDefault="00FA414F" w:rsidP="00FA414F">
            <w:pPr>
              <w:pStyle w:val="ListParagraph"/>
              <w:numPr>
                <w:ilvl w:val="1"/>
                <w:numId w:val="7"/>
              </w:numPr>
              <w:ind w:left="426" w:hanging="426"/>
              <w:contextualSpacing/>
              <w:rPr>
                <w:rFonts w:ascii="Arial" w:hAnsi="Arial" w:cs="Arial"/>
                <w:color w:val="FF0000"/>
              </w:rPr>
            </w:pPr>
          </w:p>
        </w:tc>
        <w:tc>
          <w:tcPr>
            <w:tcW w:w="2231" w:type="dxa"/>
            <w:gridSpan w:val="3"/>
            <w:shd w:val="clear" w:color="auto" w:fill="auto"/>
          </w:tcPr>
          <w:p w14:paraId="52F9FBB9" w14:textId="77777777" w:rsidR="00FA414F" w:rsidRPr="00602AF7" w:rsidRDefault="00FA414F" w:rsidP="00E74FE1">
            <w:pPr>
              <w:ind w:left="33"/>
              <w:rPr>
                <w:rFonts w:ascii="Arial" w:hAnsi="Arial"/>
                <w:lang w:val="sr-Latn-CS"/>
              </w:rPr>
            </w:pPr>
            <w:r w:rsidRPr="00602AF7">
              <w:rPr>
                <w:rFonts w:ascii="Arial" w:hAnsi="Arial"/>
                <w:lang w:val="sr-Latn-CS"/>
              </w:rPr>
              <w:t>Naziv objekta:</w:t>
            </w:r>
          </w:p>
        </w:tc>
        <w:tc>
          <w:tcPr>
            <w:tcW w:w="6927" w:type="dxa"/>
            <w:gridSpan w:val="6"/>
            <w:shd w:val="clear" w:color="auto" w:fill="auto"/>
          </w:tcPr>
          <w:p w14:paraId="5B3AC8F0" w14:textId="77777777" w:rsidR="00F75BE9" w:rsidRPr="00F75BE9" w:rsidRDefault="00F75BE9" w:rsidP="00F75BE9">
            <w:pPr>
              <w:keepNext/>
              <w:jc w:val="both"/>
              <w:rPr>
                <w:rFonts w:ascii="Arial" w:hAnsi="Arial"/>
                <w:b/>
                <w:lang w:val="sr-Latn-CS"/>
              </w:rPr>
            </w:pPr>
            <w:r w:rsidRPr="00F75BE9">
              <w:rPr>
                <w:rFonts w:ascii="Arial" w:hAnsi="Arial"/>
                <w:u w:val="single"/>
                <w:lang w:val="sr-Latn-CS"/>
              </w:rPr>
              <w:t>Kablovski-podzemni vod 10 kV  TS 35/10 "Grbalj 2"</w:t>
            </w:r>
            <w:r w:rsidRPr="00F75BE9">
              <w:rPr>
                <w:rFonts w:ascii="Arial" w:hAnsi="Arial"/>
                <w:lang w:val="sr-Latn-CS"/>
              </w:rPr>
              <w:t xml:space="preserve">  -  TS 10/0.4kV „Kula Lastva“ </w:t>
            </w:r>
            <w:r w:rsidR="00692844" w:rsidRPr="00692844">
              <w:rPr>
                <w:rFonts w:ascii="Arial" w:hAnsi="Arial"/>
                <w:lang w:val="sr-Latn-CS"/>
              </w:rPr>
              <w:t>(Vod 1)</w:t>
            </w:r>
          </w:p>
          <w:p w14:paraId="793B8C21" w14:textId="77777777" w:rsidR="00F75BE9" w:rsidRPr="00F75BE9" w:rsidRDefault="00F75BE9" w:rsidP="00F75BE9">
            <w:pPr>
              <w:keepNext/>
              <w:jc w:val="both"/>
              <w:rPr>
                <w:rFonts w:ascii="Arial" w:hAnsi="Arial"/>
                <w:lang w:val="sr-Latn-CS"/>
              </w:rPr>
            </w:pPr>
            <w:r>
              <w:rPr>
                <w:rFonts w:ascii="Arial" w:hAnsi="Arial"/>
                <w:lang w:val="sr-Latn-CS"/>
              </w:rPr>
              <w:t>-</w:t>
            </w:r>
            <w:r w:rsidRPr="00F75BE9">
              <w:rPr>
                <w:rFonts w:ascii="Arial" w:hAnsi="Arial"/>
                <w:lang w:val="sr-Latn-CS"/>
              </w:rPr>
              <w:t>Dionica od TS 35/10kV „Grbalj 2“ do granice parcele 1191 KO Lastva;</w:t>
            </w:r>
          </w:p>
          <w:p w14:paraId="7C7BD23C" w14:textId="77777777" w:rsidR="00F75BE9" w:rsidRPr="00F75BE9" w:rsidRDefault="00F75BE9" w:rsidP="00F75BE9">
            <w:pPr>
              <w:keepNext/>
              <w:jc w:val="both"/>
              <w:rPr>
                <w:rFonts w:ascii="Arial" w:hAnsi="Arial"/>
                <w:lang w:val="sr-Latn-CS"/>
              </w:rPr>
            </w:pPr>
            <w:r w:rsidRPr="00F75BE9">
              <w:rPr>
                <w:rFonts w:ascii="Arial" w:hAnsi="Arial"/>
                <w:u w:val="single"/>
                <w:lang w:val="sr-Latn-CS"/>
              </w:rPr>
              <w:t>Kablovski-podzemni vod 10 kV  TS 35/10 "Grbalj 2"</w:t>
            </w:r>
            <w:r w:rsidRPr="00F75BE9">
              <w:rPr>
                <w:rFonts w:ascii="Arial" w:hAnsi="Arial"/>
                <w:lang w:val="sr-Latn-CS"/>
              </w:rPr>
              <w:t xml:space="preserve">  -  TS 10/0.4kV „Bomex“</w:t>
            </w:r>
            <w:r w:rsidR="00692844">
              <w:rPr>
                <w:rFonts w:ascii="Arial" w:hAnsi="Arial"/>
                <w:lang w:val="sr-Latn-CS"/>
              </w:rPr>
              <w:t xml:space="preserve"> (Vod 2)</w:t>
            </w:r>
          </w:p>
          <w:p w14:paraId="353D3891" w14:textId="77777777" w:rsidR="00F75BE9" w:rsidRPr="00F75BE9" w:rsidRDefault="00F75BE9" w:rsidP="00F75BE9">
            <w:pPr>
              <w:keepNext/>
              <w:jc w:val="both"/>
              <w:rPr>
                <w:rFonts w:ascii="Arial" w:hAnsi="Arial"/>
                <w:b/>
                <w:lang w:val="sr-Latn-CS"/>
              </w:rPr>
            </w:pPr>
            <w:r>
              <w:rPr>
                <w:rFonts w:ascii="Arial" w:hAnsi="Arial"/>
                <w:lang w:val="sr-Latn-CS"/>
              </w:rPr>
              <w:t>-</w:t>
            </w:r>
            <w:r w:rsidRPr="00F75BE9">
              <w:rPr>
                <w:rFonts w:ascii="Arial" w:hAnsi="Arial"/>
                <w:lang w:val="sr-Latn-CS"/>
              </w:rPr>
              <w:t>Dionica od TS 35/10kV „Grbalj 2“ do granice parcele 1191 KO Lastva;</w:t>
            </w:r>
          </w:p>
          <w:p w14:paraId="08AFD464" w14:textId="77777777" w:rsidR="00F75BE9" w:rsidRPr="00F75BE9" w:rsidRDefault="00F75BE9" w:rsidP="00F75BE9">
            <w:pPr>
              <w:keepNext/>
              <w:jc w:val="both"/>
              <w:rPr>
                <w:rFonts w:ascii="Arial" w:hAnsi="Arial"/>
                <w:lang w:val="sr-Latn-CS"/>
              </w:rPr>
            </w:pPr>
            <w:r w:rsidRPr="00F75BE9">
              <w:rPr>
                <w:rFonts w:ascii="Arial" w:hAnsi="Arial"/>
                <w:u w:val="single"/>
                <w:lang w:val="sr-Latn-CS"/>
              </w:rPr>
              <w:t>Kablovski-podzemni vod 10 kV  TS 35/10 "Grbalj 2"</w:t>
            </w:r>
            <w:r w:rsidRPr="00F75BE9">
              <w:rPr>
                <w:rFonts w:ascii="Arial" w:hAnsi="Arial"/>
                <w:lang w:val="sr-Latn-CS"/>
              </w:rPr>
              <w:t xml:space="preserve">  - „SM 942“</w:t>
            </w:r>
          </w:p>
          <w:p w14:paraId="5C73BF44" w14:textId="77777777" w:rsidR="00F75BE9" w:rsidRPr="00F75BE9" w:rsidRDefault="00F75BE9" w:rsidP="00F75BE9">
            <w:pPr>
              <w:keepNext/>
              <w:jc w:val="both"/>
              <w:rPr>
                <w:rFonts w:ascii="Arial" w:hAnsi="Arial"/>
                <w:lang w:val="sr-Latn-CS"/>
              </w:rPr>
            </w:pPr>
            <w:r>
              <w:rPr>
                <w:rFonts w:ascii="Arial" w:hAnsi="Arial"/>
                <w:lang w:val="sr-Latn-CS"/>
              </w:rPr>
              <w:t>-</w:t>
            </w:r>
            <w:r w:rsidRPr="00F75BE9">
              <w:rPr>
                <w:rFonts w:ascii="Arial" w:hAnsi="Arial"/>
                <w:lang w:val="sr-Latn-CS"/>
              </w:rPr>
              <w:t>Dionica od TS 35/10kV „Grbalj 2“ do STS 10/0.4kV „Tošiba“ i priključenje STS 10/0.4kV „Tošiba“ (Vod 3a);</w:t>
            </w:r>
          </w:p>
          <w:p w14:paraId="5F7D83B8" w14:textId="77777777" w:rsidR="00FA414F" w:rsidRPr="00602AF7" w:rsidRDefault="00F75BE9" w:rsidP="00F75BE9">
            <w:pPr>
              <w:keepNext/>
              <w:jc w:val="both"/>
              <w:rPr>
                <w:rFonts w:ascii="Arial" w:hAnsi="Arial"/>
                <w:lang w:val="sr-Latn-CS"/>
              </w:rPr>
            </w:pPr>
            <w:r>
              <w:rPr>
                <w:rFonts w:ascii="Arial" w:hAnsi="Arial"/>
                <w:lang w:val="sr-Latn-CS"/>
              </w:rPr>
              <w:t>-</w:t>
            </w:r>
            <w:r w:rsidRPr="00F75BE9">
              <w:rPr>
                <w:rFonts w:ascii="Arial" w:hAnsi="Arial"/>
                <w:lang w:val="sr-Latn-CS"/>
              </w:rPr>
              <w:t>Dionica od STS 10/0.4kV „Tošiba“  do granice parcele 1191 KO Lastva (Vod 3b)</w:t>
            </w:r>
          </w:p>
        </w:tc>
      </w:tr>
      <w:tr w:rsidR="00FA414F" w:rsidRPr="00602AF7" w14:paraId="689528BD" w14:textId="77777777" w:rsidTr="00CD42C2">
        <w:trPr>
          <w:gridAfter w:val="1"/>
          <w:wAfter w:w="476" w:type="dxa"/>
        </w:trPr>
        <w:tc>
          <w:tcPr>
            <w:tcW w:w="889" w:type="dxa"/>
            <w:shd w:val="clear" w:color="auto" w:fill="auto"/>
          </w:tcPr>
          <w:p w14:paraId="5C4E9DA5" w14:textId="77777777" w:rsidR="00FA414F" w:rsidRPr="00602AF7" w:rsidRDefault="00FA414F" w:rsidP="00FA414F">
            <w:pPr>
              <w:pStyle w:val="ListParagraph"/>
              <w:numPr>
                <w:ilvl w:val="1"/>
                <w:numId w:val="7"/>
              </w:numPr>
              <w:ind w:left="426" w:hanging="426"/>
              <w:contextualSpacing/>
              <w:rPr>
                <w:rFonts w:ascii="Arial" w:hAnsi="Arial" w:cs="Arial"/>
              </w:rPr>
            </w:pPr>
          </w:p>
        </w:tc>
        <w:tc>
          <w:tcPr>
            <w:tcW w:w="2231" w:type="dxa"/>
            <w:gridSpan w:val="3"/>
            <w:shd w:val="clear" w:color="auto" w:fill="auto"/>
          </w:tcPr>
          <w:p w14:paraId="4F02B368" w14:textId="77777777" w:rsidR="00FA414F" w:rsidRPr="00602AF7" w:rsidRDefault="00FA414F" w:rsidP="00E74FE1">
            <w:pPr>
              <w:ind w:left="33"/>
              <w:rPr>
                <w:rFonts w:ascii="Arial" w:hAnsi="Arial"/>
                <w:lang w:val="sr-Latn-CS"/>
              </w:rPr>
            </w:pPr>
            <w:r w:rsidRPr="00602AF7">
              <w:rPr>
                <w:rFonts w:ascii="Arial" w:hAnsi="Arial"/>
                <w:lang w:val="sr-Latn-CS"/>
              </w:rPr>
              <w:t>Mjesto gradnje:</w:t>
            </w:r>
          </w:p>
        </w:tc>
        <w:tc>
          <w:tcPr>
            <w:tcW w:w="6927" w:type="dxa"/>
            <w:gridSpan w:val="6"/>
            <w:shd w:val="clear" w:color="auto" w:fill="auto"/>
          </w:tcPr>
          <w:p w14:paraId="35A98F46" w14:textId="77777777" w:rsidR="00FA414F" w:rsidRPr="00602AF7" w:rsidRDefault="00F75BE9" w:rsidP="00E74FE1">
            <w:pPr>
              <w:jc w:val="both"/>
              <w:rPr>
                <w:rFonts w:ascii="Arial" w:hAnsi="Arial"/>
              </w:rPr>
            </w:pPr>
            <w:r>
              <w:rPr>
                <w:rFonts w:ascii="Arial" w:hAnsi="Arial"/>
                <w:b/>
                <w:i/>
                <w:u w:val="single"/>
                <w:lang w:val="sr-Latn-CS"/>
              </w:rPr>
              <w:t xml:space="preserve"> </w:t>
            </w:r>
            <w:r w:rsidRPr="00F75BE9">
              <w:rPr>
                <w:rFonts w:ascii="Arial" w:hAnsi="Arial"/>
                <w:b/>
                <w:i/>
                <w:u w:val="single"/>
                <w:lang w:val="sr-Latn-CS"/>
              </w:rPr>
              <w:t>Kablovski-podzemni vod</w:t>
            </w:r>
            <w:r>
              <w:rPr>
                <w:rFonts w:ascii="Arial" w:hAnsi="Arial"/>
                <w:b/>
                <w:i/>
                <w:u w:val="single"/>
                <w:lang w:val="sr-Latn-CS"/>
              </w:rPr>
              <w:t>ov</w:t>
            </w:r>
            <w:r w:rsidR="00632A35">
              <w:rPr>
                <w:rFonts w:ascii="Arial" w:hAnsi="Arial"/>
                <w:b/>
                <w:i/>
                <w:u w:val="single"/>
                <w:lang w:val="sr-Latn-CS"/>
              </w:rPr>
              <w:t>i</w:t>
            </w:r>
            <w:r>
              <w:rPr>
                <w:rFonts w:ascii="Arial" w:hAnsi="Arial"/>
                <w:b/>
                <w:i/>
                <w:u w:val="single"/>
                <w:lang w:val="sr-Latn-CS"/>
              </w:rPr>
              <w:t xml:space="preserve"> 10 kV</w:t>
            </w:r>
            <w:r w:rsidR="00632A35">
              <w:rPr>
                <w:rFonts w:ascii="Arial" w:hAnsi="Arial"/>
                <w:b/>
                <w:i/>
                <w:u w:val="single"/>
                <w:lang w:val="sr-Latn-CS"/>
              </w:rPr>
              <w:t xml:space="preserve"> se polažu</w:t>
            </w:r>
            <w:r w:rsidR="00FA414F" w:rsidRPr="00220338">
              <w:rPr>
                <w:rFonts w:ascii="Arial" w:hAnsi="Arial"/>
                <w:lang w:val="sr-Latn-CS"/>
              </w:rPr>
              <w:t>:</w:t>
            </w:r>
            <w:r w:rsidR="00FA414F" w:rsidRPr="00220338">
              <w:rPr>
                <w:rFonts w:ascii="Arial" w:hAnsi="Arial"/>
              </w:rPr>
              <w:t xml:space="preserve"> </w:t>
            </w:r>
            <w:r w:rsidR="00FA414F" w:rsidRPr="00220338">
              <w:rPr>
                <w:rFonts w:ascii="Arial" w:hAnsi="Arial"/>
                <w:lang w:val="sr-Latn-CS"/>
              </w:rPr>
              <w:t>na dij</w:t>
            </w:r>
            <w:r w:rsidRPr="00220338">
              <w:rPr>
                <w:rFonts w:ascii="Arial" w:hAnsi="Arial"/>
                <w:lang w:val="sr-Latn-CS"/>
              </w:rPr>
              <w:t>elovima</w:t>
            </w:r>
            <w:r w:rsidR="00FA414F" w:rsidRPr="00220338">
              <w:rPr>
                <w:rFonts w:ascii="Arial" w:hAnsi="Arial"/>
                <w:lang w:val="sr-Latn-CS"/>
              </w:rPr>
              <w:t xml:space="preserve"> </w:t>
            </w:r>
            <w:r w:rsidR="00FA414F" w:rsidRPr="00220338">
              <w:rPr>
                <w:rFonts w:ascii="Arial" w:hAnsi="Arial"/>
                <w:bCs/>
                <w:lang w:val="it-IT"/>
              </w:rPr>
              <w:t>kat.parc.</w:t>
            </w:r>
            <w:r w:rsidR="00FA414F" w:rsidRPr="00220338">
              <w:rPr>
                <w:rFonts w:ascii="Arial" w:hAnsi="Arial"/>
                <w:lang w:val="sr-Latn-CS"/>
              </w:rPr>
              <w:t xml:space="preserve"> </w:t>
            </w:r>
            <w:r w:rsidR="00632A35" w:rsidRPr="00220338">
              <w:rPr>
                <w:rFonts w:ascii="Arial" w:hAnsi="Arial"/>
                <w:lang w:val="sr-Latn-CS"/>
              </w:rPr>
              <w:t>1082/1,1082/2, 1066/7,</w:t>
            </w:r>
            <w:r w:rsidR="00B275FC">
              <w:rPr>
                <w:rFonts w:ascii="Arial" w:hAnsi="Arial"/>
                <w:lang w:val="sr-Latn-CS"/>
              </w:rPr>
              <w:t xml:space="preserve"> 1066/6</w:t>
            </w:r>
            <w:r w:rsidR="00D77946">
              <w:rPr>
                <w:rFonts w:ascii="Arial" w:hAnsi="Arial"/>
                <w:lang w:val="sr-Latn-CS"/>
              </w:rPr>
              <w:t>,</w:t>
            </w:r>
            <w:r w:rsidR="00632A35" w:rsidRPr="00220338">
              <w:rPr>
                <w:rFonts w:ascii="Arial" w:hAnsi="Arial"/>
                <w:lang w:val="sr-Latn-CS"/>
              </w:rPr>
              <w:t xml:space="preserve"> </w:t>
            </w:r>
            <w:r w:rsidR="00220338" w:rsidRPr="00220338">
              <w:rPr>
                <w:rFonts w:ascii="Arial" w:hAnsi="Arial"/>
                <w:lang w:val="sr-Latn-CS"/>
              </w:rPr>
              <w:t xml:space="preserve"> 1066/1</w:t>
            </w:r>
            <w:r w:rsidR="00632A35" w:rsidRPr="00220338">
              <w:rPr>
                <w:rFonts w:ascii="Arial" w:hAnsi="Arial"/>
                <w:lang w:val="sr-Latn-CS"/>
              </w:rPr>
              <w:t>,1064/1, 1054, 1056 KO Gorovići, djelovima 55, 46, 73/1, 73/6, 366/2, 366/3, 71/4, 388/1, 389/2, 373/1, 385, 1191, 380/1 KO Lastva,  Opština Kotor</w:t>
            </w:r>
            <w:r w:rsidR="00FA414F" w:rsidRPr="00F75BE9">
              <w:rPr>
                <w:rFonts w:ascii="Arial" w:hAnsi="Arial"/>
                <w:color w:val="FF0000"/>
                <w:lang w:val="sr-Latn-CS"/>
              </w:rPr>
              <w:t xml:space="preserve"> </w:t>
            </w:r>
            <w:r w:rsidR="00692844">
              <w:rPr>
                <w:rFonts w:ascii="Arial" w:hAnsi="Arial"/>
              </w:rPr>
              <w:t xml:space="preserve">i na svim </w:t>
            </w:r>
            <w:r w:rsidR="00FA414F" w:rsidRPr="00602AF7">
              <w:rPr>
                <w:rFonts w:ascii="Arial" w:hAnsi="Arial"/>
              </w:rPr>
              <w:t>katastarsk</w:t>
            </w:r>
            <w:r w:rsidR="00692844">
              <w:rPr>
                <w:rFonts w:ascii="Arial" w:hAnsi="Arial"/>
              </w:rPr>
              <w:t>im</w:t>
            </w:r>
            <w:r w:rsidR="00FA414F" w:rsidRPr="00602AF7">
              <w:rPr>
                <w:rFonts w:ascii="Arial" w:hAnsi="Arial"/>
              </w:rPr>
              <w:t xml:space="preserve"> parcel</w:t>
            </w:r>
            <w:r w:rsidR="00692844">
              <w:rPr>
                <w:rFonts w:ascii="Arial" w:hAnsi="Arial"/>
              </w:rPr>
              <w:t>ama</w:t>
            </w:r>
            <w:r w:rsidR="00FA414F" w:rsidRPr="00602AF7">
              <w:rPr>
                <w:rFonts w:ascii="Arial" w:hAnsi="Arial"/>
              </w:rPr>
              <w:t xml:space="preserve"> koje nastanu parcelacijom </w:t>
            </w:r>
            <w:r w:rsidR="00632A35">
              <w:rPr>
                <w:rFonts w:ascii="Arial" w:hAnsi="Arial"/>
              </w:rPr>
              <w:t>navedenih parcela.</w:t>
            </w:r>
          </w:p>
          <w:p w14:paraId="44EA38E3" w14:textId="77777777" w:rsidR="00FA414F" w:rsidRPr="00602AF7" w:rsidRDefault="00FA414F" w:rsidP="00632A35">
            <w:pPr>
              <w:jc w:val="both"/>
              <w:rPr>
                <w:rFonts w:ascii="Arial" w:hAnsi="Arial"/>
                <w:bCs/>
                <w:lang w:val="it-IT"/>
              </w:rPr>
            </w:pPr>
          </w:p>
        </w:tc>
      </w:tr>
      <w:tr w:rsidR="00FA414F" w:rsidRPr="00602AF7" w14:paraId="1BAB169C" w14:textId="77777777" w:rsidTr="00CD42C2">
        <w:trPr>
          <w:gridAfter w:val="1"/>
          <w:wAfter w:w="476" w:type="dxa"/>
          <w:trHeight w:val="747"/>
        </w:trPr>
        <w:tc>
          <w:tcPr>
            <w:tcW w:w="889" w:type="dxa"/>
            <w:shd w:val="clear" w:color="auto" w:fill="auto"/>
          </w:tcPr>
          <w:p w14:paraId="3D48D76B" w14:textId="77777777" w:rsidR="00FA414F" w:rsidRPr="00602AF7" w:rsidRDefault="00FA414F" w:rsidP="00FA414F">
            <w:pPr>
              <w:pStyle w:val="ListParagraph"/>
              <w:numPr>
                <w:ilvl w:val="1"/>
                <w:numId w:val="7"/>
              </w:numPr>
              <w:ind w:left="426" w:hanging="426"/>
              <w:contextualSpacing/>
              <w:rPr>
                <w:rFonts w:ascii="Arial" w:hAnsi="Arial" w:cs="Arial"/>
              </w:rPr>
            </w:pPr>
          </w:p>
        </w:tc>
        <w:tc>
          <w:tcPr>
            <w:tcW w:w="2231" w:type="dxa"/>
            <w:gridSpan w:val="3"/>
            <w:shd w:val="clear" w:color="auto" w:fill="auto"/>
          </w:tcPr>
          <w:p w14:paraId="2E7CE7E8" w14:textId="77777777" w:rsidR="00FA414F" w:rsidRPr="00602AF7" w:rsidRDefault="00FA414F" w:rsidP="00E74FE1">
            <w:pPr>
              <w:ind w:left="33"/>
              <w:rPr>
                <w:rFonts w:ascii="Arial" w:hAnsi="Arial"/>
                <w:lang w:val="sr-Latn-CS"/>
              </w:rPr>
            </w:pPr>
            <w:r w:rsidRPr="00602AF7">
              <w:rPr>
                <w:rFonts w:ascii="Arial" w:hAnsi="Arial"/>
                <w:lang w:val="sr-Latn-CS"/>
              </w:rPr>
              <w:t>Predmet projekta:</w:t>
            </w:r>
          </w:p>
        </w:tc>
        <w:tc>
          <w:tcPr>
            <w:tcW w:w="6927" w:type="dxa"/>
            <w:gridSpan w:val="6"/>
            <w:shd w:val="clear" w:color="auto" w:fill="auto"/>
          </w:tcPr>
          <w:p w14:paraId="08D9866D" w14:textId="77777777" w:rsidR="00FA414F" w:rsidRPr="00C146BD" w:rsidRDefault="00C146BD" w:rsidP="00C146BD">
            <w:pPr>
              <w:keepNext/>
              <w:rPr>
                <w:rFonts w:ascii="Arial" w:hAnsi="Arial"/>
              </w:rPr>
            </w:pPr>
            <w:r>
              <w:rPr>
                <w:rFonts w:ascii="Arial" w:hAnsi="Arial"/>
              </w:rPr>
              <w:t>1.</w:t>
            </w:r>
            <w:r w:rsidR="00632A35" w:rsidRPr="00C146BD">
              <w:rPr>
                <w:rFonts w:ascii="Arial" w:hAnsi="Arial"/>
              </w:rPr>
              <w:t>Kablovski-podzemni vod 10 kV  TS 35/10 "Grbalj 2"  -  TS 10/0.4kV „Kula Lastva“</w:t>
            </w:r>
            <w:r w:rsidR="00692844" w:rsidRPr="00C146BD">
              <w:rPr>
                <w:rFonts w:ascii="Arial" w:hAnsi="Arial"/>
              </w:rPr>
              <w:t xml:space="preserve"> (Vod 1)</w:t>
            </w:r>
          </w:p>
          <w:p w14:paraId="1C06C098" w14:textId="77777777" w:rsidR="00C146BD" w:rsidRPr="00C146BD" w:rsidRDefault="00C146BD" w:rsidP="00C146BD">
            <w:pPr>
              <w:keepNext/>
              <w:jc w:val="both"/>
              <w:rPr>
                <w:rFonts w:ascii="Arial" w:hAnsi="Arial"/>
              </w:rPr>
            </w:pPr>
            <w:r w:rsidRPr="00C146BD">
              <w:rPr>
                <w:rFonts w:ascii="Arial" w:hAnsi="Arial"/>
              </w:rPr>
              <w:t>-Dionica od TS 35/10kV „Grbalj 2“ do granice parcele 1191 KO Lastva;</w:t>
            </w:r>
          </w:p>
          <w:p w14:paraId="4A173526" w14:textId="77777777" w:rsidR="00632A35" w:rsidRDefault="00632A35" w:rsidP="00632A35">
            <w:pPr>
              <w:keepNext/>
              <w:jc w:val="both"/>
              <w:rPr>
                <w:rFonts w:ascii="Arial" w:hAnsi="Arial"/>
                <w:lang w:val="sr-Latn-CS"/>
              </w:rPr>
            </w:pPr>
            <w:r w:rsidRPr="00632A35">
              <w:rPr>
                <w:rFonts w:ascii="Arial" w:hAnsi="Arial"/>
              </w:rPr>
              <w:t xml:space="preserve">2. </w:t>
            </w:r>
            <w:r w:rsidRPr="00632A35">
              <w:rPr>
                <w:rFonts w:ascii="Arial" w:hAnsi="Arial"/>
                <w:lang w:val="sr-Latn-CS"/>
              </w:rPr>
              <w:t>Kablovski-podzemni vod 10 kV  TS 35/10 "Grbalj 2"  -  TS 10/0.4kV „Bomex“</w:t>
            </w:r>
            <w:r w:rsidR="00692844">
              <w:rPr>
                <w:rFonts w:ascii="Arial" w:hAnsi="Arial"/>
                <w:lang w:val="sr-Latn-CS"/>
              </w:rPr>
              <w:t xml:space="preserve"> (Vod 2)</w:t>
            </w:r>
          </w:p>
          <w:p w14:paraId="775ED9E7" w14:textId="77777777" w:rsidR="00C146BD" w:rsidRDefault="00C146BD" w:rsidP="00632A35">
            <w:pPr>
              <w:keepNext/>
              <w:jc w:val="both"/>
              <w:rPr>
                <w:rFonts w:ascii="Arial" w:hAnsi="Arial"/>
                <w:lang w:val="sr-Latn-CS"/>
              </w:rPr>
            </w:pPr>
            <w:r w:rsidRPr="00C146BD">
              <w:rPr>
                <w:rFonts w:ascii="Arial" w:hAnsi="Arial"/>
                <w:lang w:val="sr-Latn-CS"/>
              </w:rPr>
              <w:t>-Dionica od TS 35/10kV „Grbalj 2“ do granice parcele 1191 KO Lastva;</w:t>
            </w:r>
          </w:p>
          <w:p w14:paraId="0CDA70BA" w14:textId="77777777" w:rsidR="00632A35" w:rsidRDefault="00632A35" w:rsidP="00632A35">
            <w:pPr>
              <w:keepNext/>
              <w:jc w:val="both"/>
              <w:rPr>
                <w:rFonts w:ascii="Arial" w:hAnsi="Arial"/>
                <w:lang w:val="sr-Latn-CS"/>
              </w:rPr>
            </w:pPr>
            <w:r>
              <w:rPr>
                <w:rFonts w:ascii="Arial" w:hAnsi="Arial"/>
                <w:lang w:val="sr-Latn-CS"/>
              </w:rPr>
              <w:t xml:space="preserve">3. </w:t>
            </w:r>
            <w:r w:rsidRPr="00632A35">
              <w:rPr>
                <w:rFonts w:ascii="Arial" w:hAnsi="Arial"/>
                <w:lang w:val="sr-Latn-CS"/>
              </w:rPr>
              <w:t>Kablovski-podzemni vod 10 kV  TS 35/10 "Grbalj 2"  - „SM 942“</w:t>
            </w:r>
            <w:r w:rsidR="00692844">
              <w:rPr>
                <w:rFonts w:ascii="Arial" w:hAnsi="Arial"/>
                <w:lang w:val="sr-Latn-CS"/>
              </w:rPr>
              <w:t xml:space="preserve"> (Vod 3a i Vod 3b)</w:t>
            </w:r>
          </w:p>
          <w:p w14:paraId="33234226" w14:textId="77777777" w:rsidR="00C146BD" w:rsidRPr="00C146BD" w:rsidRDefault="00C146BD" w:rsidP="00C146BD">
            <w:pPr>
              <w:keepNext/>
              <w:jc w:val="both"/>
              <w:rPr>
                <w:rFonts w:ascii="Arial" w:hAnsi="Arial"/>
              </w:rPr>
            </w:pPr>
            <w:r w:rsidRPr="00C146BD">
              <w:rPr>
                <w:rFonts w:ascii="Arial" w:hAnsi="Arial"/>
              </w:rPr>
              <w:t>-Dionica od TS 35/10kV „Grbalj 2“ do STS 10/0.4kV „Tošiba“ i priključenje STS 10/0.4kV „Tošiba“ (Vod 3a);</w:t>
            </w:r>
          </w:p>
          <w:p w14:paraId="6AAD7695" w14:textId="77777777" w:rsidR="00C146BD" w:rsidRPr="00632A35" w:rsidRDefault="00C146BD" w:rsidP="00C146BD">
            <w:pPr>
              <w:keepNext/>
              <w:jc w:val="both"/>
              <w:rPr>
                <w:rFonts w:ascii="Arial" w:hAnsi="Arial"/>
                <w:highlight w:val="yellow"/>
              </w:rPr>
            </w:pPr>
            <w:r w:rsidRPr="00C146BD">
              <w:rPr>
                <w:rFonts w:ascii="Arial" w:hAnsi="Arial"/>
              </w:rPr>
              <w:t>-Dionica od STS 10/0.4kV „Tošiba“  do granice parcele 1191 KO Lastva (Vod 3b)</w:t>
            </w:r>
          </w:p>
        </w:tc>
      </w:tr>
      <w:tr w:rsidR="00FA414F" w:rsidRPr="00602AF7" w14:paraId="71015290" w14:textId="77777777" w:rsidTr="00CD42C2">
        <w:trPr>
          <w:gridAfter w:val="1"/>
          <w:wAfter w:w="476" w:type="dxa"/>
          <w:trHeight w:val="747"/>
        </w:trPr>
        <w:tc>
          <w:tcPr>
            <w:tcW w:w="889" w:type="dxa"/>
            <w:shd w:val="clear" w:color="auto" w:fill="auto"/>
          </w:tcPr>
          <w:p w14:paraId="0D8F2868" w14:textId="77777777" w:rsidR="00FA414F" w:rsidRPr="00602AF7" w:rsidRDefault="00FA414F" w:rsidP="00FA414F">
            <w:pPr>
              <w:pStyle w:val="ListParagraph"/>
              <w:numPr>
                <w:ilvl w:val="1"/>
                <w:numId w:val="7"/>
              </w:numPr>
              <w:ind w:left="426" w:hanging="426"/>
              <w:contextualSpacing/>
              <w:rPr>
                <w:rFonts w:ascii="Arial" w:hAnsi="Arial" w:cs="Arial"/>
              </w:rPr>
            </w:pPr>
          </w:p>
        </w:tc>
        <w:tc>
          <w:tcPr>
            <w:tcW w:w="2231" w:type="dxa"/>
            <w:gridSpan w:val="3"/>
            <w:shd w:val="clear" w:color="auto" w:fill="auto"/>
          </w:tcPr>
          <w:p w14:paraId="480DC711" w14:textId="77777777" w:rsidR="00FA414F" w:rsidRPr="00602AF7" w:rsidRDefault="00FA414F" w:rsidP="00E74FE1">
            <w:pPr>
              <w:ind w:left="33"/>
              <w:rPr>
                <w:rFonts w:ascii="Arial" w:hAnsi="Arial"/>
                <w:lang w:val="sr-Latn-CS"/>
              </w:rPr>
            </w:pPr>
            <w:r w:rsidRPr="00602AF7">
              <w:rPr>
                <w:rFonts w:ascii="Arial" w:hAnsi="Arial"/>
                <w:lang w:val="sr-Latn-CS"/>
              </w:rPr>
              <w:t>Posebna napomena:</w:t>
            </w:r>
          </w:p>
        </w:tc>
        <w:tc>
          <w:tcPr>
            <w:tcW w:w="6927" w:type="dxa"/>
            <w:gridSpan w:val="6"/>
            <w:shd w:val="clear" w:color="auto" w:fill="auto"/>
          </w:tcPr>
          <w:p w14:paraId="539AB43C" w14:textId="77777777" w:rsidR="00FA414F" w:rsidRPr="00602AF7" w:rsidRDefault="00FA414F" w:rsidP="00E74FE1">
            <w:pPr>
              <w:pStyle w:val="NormalWeb"/>
              <w:rPr>
                <w:rFonts w:ascii="Arial" w:hAnsi="Arial" w:cs="Arial"/>
                <w:bCs/>
              </w:rPr>
            </w:pPr>
            <w:r w:rsidRPr="00602AF7">
              <w:rPr>
                <w:rFonts w:ascii="Arial" w:hAnsi="Arial" w:cs="Arial"/>
                <w:bCs/>
              </w:rPr>
              <w:t xml:space="preserve">Potrebno je predvidjeti uslove i trajanje probnog rada (u skladu sa članom 61 Zakona o </w:t>
            </w:r>
            <w:r w:rsidR="00602AF7" w:rsidRPr="00602AF7">
              <w:rPr>
                <w:rFonts w:ascii="Arial" w:hAnsi="Arial" w:cs="Arial"/>
                <w:bCs/>
              </w:rPr>
              <w:t xml:space="preserve"> izgradnji objekata).</w:t>
            </w:r>
          </w:p>
        </w:tc>
      </w:tr>
      <w:tr w:rsidR="00FA414F" w:rsidRPr="00602AF7" w14:paraId="769B4965" w14:textId="77777777" w:rsidTr="00CD42C2">
        <w:trPr>
          <w:gridAfter w:val="1"/>
          <w:wAfter w:w="476" w:type="dxa"/>
          <w:trHeight w:val="21"/>
        </w:trPr>
        <w:tc>
          <w:tcPr>
            <w:tcW w:w="10047" w:type="dxa"/>
            <w:gridSpan w:val="10"/>
            <w:shd w:val="clear" w:color="auto" w:fill="auto"/>
          </w:tcPr>
          <w:p w14:paraId="5AC94650" w14:textId="77777777" w:rsidR="00FA414F" w:rsidRPr="00602AF7" w:rsidRDefault="00FA414F" w:rsidP="00E74FE1">
            <w:pPr>
              <w:jc w:val="both"/>
              <w:rPr>
                <w:rFonts w:ascii="Arial" w:hAnsi="Arial"/>
                <w:bCs/>
                <w:lang w:val="it-IT"/>
              </w:rPr>
            </w:pPr>
          </w:p>
        </w:tc>
      </w:tr>
      <w:tr w:rsidR="00FA414F" w:rsidRPr="00602AF7" w14:paraId="2C46B1A7" w14:textId="77777777" w:rsidTr="00CD42C2">
        <w:trPr>
          <w:gridAfter w:val="1"/>
          <w:wAfter w:w="476" w:type="dxa"/>
        </w:trPr>
        <w:tc>
          <w:tcPr>
            <w:tcW w:w="1092" w:type="dxa"/>
            <w:gridSpan w:val="2"/>
            <w:shd w:val="clear" w:color="auto" w:fill="auto"/>
          </w:tcPr>
          <w:p w14:paraId="3E5B9BD5" w14:textId="77777777" w:rsidR="00FA414F" w:rsidRPr="00602AF7" w:rsidRDefault="00FA414F" w:rsidP="00FA414F">
            <w:pPr>
              <w:pStyle w:val="ListParagraph"/>
              <w:numPr>
                <w:ilvl w:val="0"/>
                <w:numId w:val="7"/>
              </w:numPr>
              <w:ind w:left="426" w:hanging="426"/>
              <w:contextualSpacing/>
              <w:rPr>
                <w:rFonts w:ascii="Arial" w:hAnsi="Arial" w:cs="Arial"/>
                <w:b/>
              </w:rPr>
            </w:pPr>
          </w:p>
        </w:tc>
        <w:tc>
          <w:tcPr>
            <w:tcW w:w="8955" w:type="dxa"/>
            <w:gridSpan w:val="8"/>
            <w:shd w:val="clear" w:color="auto" w:fill="auto"/>
          </w:tcPr>
          <w:p w14:paraId="5B7602D5" w14:textId="77777777" w:rsidR="001B6504" w:rsidRPr="001B6504" w:rsidRDefault="00FA414F" w:rsidP="001B6504">
            <w:pPr>
              <w:rPr>
                <w:rFonts w:ascii="Arial" w:eastAsia="Calibri" w:hAnsi="Arial"/>
                <w:b/>
                <w:lang w:bidi="en-US"/>
              </w:rPr>
            </w:pPr>
            <w:r w:rsidRPr="00602AF7">
              <w:rPr>
                <w:rFonts w:ascii="Arial" w:eastAsia="Calibri" w:hAnsi="Arial"/>
                <w:b/>
                <w:lang w:bidi="en-US"/>
              </w:rPr>
              <w:t xml:space="preserve">TEHNIČKI PODACI ZA </w:t>
            </w:r>
            <w:r w:rsidR="00692844" w:rsidRPr="00692844">
              <w:rPr>
                <w:rFonts w:ascii="Arial" w:eastAsia="Calibri" w:hAnsi="Arial"/>
                <w:b/>
                <w:lang w:bidi="en-US"/>
              </w:rPr>
              <w:t>KABLOVSKI VOD 10</w:t>
            </w:r>
            <w:r w:rsidR="00AA1707" w:rsidRPr="00692844">
              <w:rPr>
                <w:rFonts w:ascii="Arial" w:eastAsia="Calibri" w:hAnsi="Arial"/>
                <w:b/>
                <w:lang w:bidi="en-US"/>
              </w:rPr>
              <w:t>Kv</w:t>
            </w:r>
          </w:p>
          <w:p w14:paraId="59579805" w14:textId="77777777" w:rsidR="004A4D19" w:rsidRDefault="004A4D19" w:rsidP="00E74FE1">
            <w:pPr>
              <w:rPr>
                <w:rFonts w:ascii="Arial" w:eastAsia="Calibri" w:hAnsi="Arial"/>
                <w:b/>
                <w:lang w:bidi="en-US"/>
              </w:rPr>
            </w:pPr>
          </w:p>
          <w:p w14:paraId="106FCE36" w14:textId="77777777" w:rsidR="00AA1707" w:rsidRPr="00602AF7" w:rsidRDefault="00AA1707" w:rsidP="00AA1707">
            <w:pPr>
              <w:rPr>
                <w:rFonts w:ascii="Arial" w:eastAsia="Calibri" w:hAnsi="Arial"/>
                <w:b/>
                <w:lang w:bidi="en-US"/>
              </w:rPr>
            </w:pPr>
          </w:p>
        </w:tc>
      </w:tr>
      <w:tr w:rsidR="00FA414F" w:rsidRPr="00602AF7" w14:paraId="29A30DF3" w14:textId="77777777" w:rsidTr="00CD42C2">
        <w:trPr>
          <w:gridAfter w:val="1"/>
          <w:wAfter w:w="476" w:type="dxa"/>
        </w:trPr>
        <w:tc>
          <w:tcPr>
            <w:tcW w:w="1092" w:type="dxa"/>
            <w:gridSpan w:val="2"/>
            <w:shd w:val="clear" w:color="auto" w:fill="auto"/>
          </w:tcPr>
          <w:p w14:paraId="2F1A2AD0" w14:textId="77777777" w:rsidR="00FA414F" w:rsidRPr="00602AF7" w:rsidRDefault="00FA414F" w:rsidP="00FA414F">
            <w:pPr>
              <w:pStyle w:val="ListParagraph"/>
              <w:numPr>
                <w:ilvl w:val="1"/>
                <w:numId w:val="7"/>
              </w:numPr>
              <w:ind w:left="360" w:right="198"/>
              <w:contextualSpacing/>
              <w:rPr>
                <w:rFonts w:ascii="Arial" w:hAnsi="Arial" w:cs="Arial"/>
                <w:color w:val="FF0000"/>
              </w:rPr>
            </w:pPr>
          </w:p>
        </w:tc>
        <w:tc>
          <w:tcPr>
            <w:tcW w:w="2638" w:type="dxa"/>
            <w:gridSpan w:val="3"/>
            <w:shd w:val="clear" w:color="auto" w:fill="auto"/>
          </w:tcPr>
          <w:p w14:paraId="19E92A8F" w14:textId="77777777" w:rsidR="00FA414F" w:rsidRPr="00602AF7" w:rsidRDefault="00AA1707" w:rsidP="00E74FE1">
            <w:pPr>
              <w:pStyle w:val="ListParagraph"/>
              <w:ind w:left="0"/>
              <w:rPr>
                <w:rFonts w:ascii="Arial" w:hAnsi="Arial" w:cs="Arial"/>
                <w:kern w:val="1"/>
                <w:lang w:bidi="en-US"/>
              </w:rPr>
            </w:pPr>
            <w:r>
              <w:rPr>
                <w:rFonts w:ascii="Arial" w:hAnsi="Arial" w:cs="Arial"/>
                <w:kern w:val="1"/>
                <w:lang w:bidi="en-US"/>
              </w:rPr>
              <w:t>Faznost gradnje</w:t>
            </w:r>
            <w:r w:rsidR="00FA414F" w:rsidRPr="00602AF7">
              <w:rPr>
                <w:rFonts w:ascii="Arial" w:hAnsi="Arial" w:cs="Arial"/>
                <w:kern w:val="1"/>
                <w:lang w:bidi="en-US"/>
              </w:rPr>
              <w:t>:</w:t>
            </w:r>
          </w:p>
        </w:tc>
        <w:tc>
          <w:tcPr>
            <w:tcW w:w="6317" w:type="dxa"/>
            <w:gridSpan w:val="5"/>
            <w:shd w:val="clear" w:color="auto" w:fill="auto"/>
          </w:tcPr>
          <w:p w14:paraId="21125DE2" w14:textId="77777777" w:rsidR="00FA414F" w:rsidRPr="00602AF7" w:rsidRDefault="00692844" w:rsidP="00E74FE1">
            <w:pPr>
              <w:rPr>
                <w:rFonts w:ascii="Arial" w:hAnsi="Arial"/>
                <w:lang w:val="sr-Latn-CS"/>
              </w:rPr>
            </w:pPr>
            <w:r>
              <w:rPr>
                <w:rFonts w:ascii="Arial" w:hAnsi="Arial"/>
                <w:lang w:val="sr-Latn-CS"/>
              </w:rPr>
              <w:t>P</w:t>
            </w:r>
            <w:r w:rsidRPr="00692844">
              <w:rPr>
                <w:rFonts w:ascii="Arial" w:hAnsi="Arial"/>
                <w:lang w:val="sr-Latn-CS"/>
              </w:rPr>
              <w:t>redviđena je  fazna izgradnja kablovskih-podzemnih 10kV vodova  iz  TS 35/10kV “</w:t>
            </w:r>
            <w:r w:rsidR="001B6504">
              <w:rPr>
                <w:rFonts w:ascii="Arial" w:hAnsi="Arial"/>
                <w:lang w:val="sr-Latn-CS"/>
              </w:rPr>
              <w:t>Grbalj 2”</w:t>
            </w:r>
            <w:r w:rsidR="00FA414F" w:rsidRPr="00602AF7">
              <w:rPr>
                <w:rFonts w:ascii="Arial" w:hAnsi="Arial"/>
                <w:lang w:val="sr-Latn-CS"/>
              </w:rPr>
              <w:t>:</w:t>
            </w:r>
          </w:p>
          <w:p w14:paraId="58A867D7" w14:textId="77777777" w:rsidR="00692844" w:rsidRPr="00692844" w:rsidRDefault="00692844" w:rsidP="00692844">
            <w:pPr>
              <w:autoSpaceDN/>
              <w:textAlignment w:val="auto"/>
              <w:rPr>
                <w:rFonts w:ascii="Arial" w:eastAsia="Calibri" w:hAnsi="Arial"/>
                <w:b/>
                <w:lang w:bidi="en-US"/>
              </w:rPr>
            </w:pPr>
            <w:r w:rsidRPr="00692844">
              <w:rPr>
                <w:rFonts w:ascii="Arial" w:eastAsia="Calibri" w:hAnsi="Arial"/>
                <w:b/>
                <w:u w:val="single"/>
                <w:lang w:bidi="en-US"/>
              </w:rPr>
              <w:t xml:space="preserve">I FAZA: </w:t>
            </w:r>
            <w:r w:rsidRPr="00692844">
              <w:rPr>
                <w:rFonts w:ascii="Arial" w:eastAsia="Calibri" w:hAnsi="Arial"/>
                <w:b/>
                <w:lang w:bidi="en-US"/>
              </w:rPr>
              <w:t xml:space="preserve"> </w:t>
            </w:r>
          </w:p>
          <w:p w14:paraId="4FA47A8C" w14:textId="77777777" w:rsidR="00692844" w:rsidRPr="00AA1707" w:rsidRDefault="00692844" w:rsidP="00F055A1">
            <w:pPr>
              <w:numPr>
                <w:ilvl w:val="0"/>
                <w:numId w:val="12"/>
              </w:numPr>
              <w:autoSpaceDN/>
              <w:textAlignment w:val="auto"/>
              <w:rPr>
                <w:rFonts w:ascii="Arial" w:eastAsia="Calibri" w:hAnsi="Arial"/>
                <w:lang w:val="sr-Latn-CS" w:bidi="en-US"/>
              </w:rPr>
            </w:pPr>
            <w:r w:rsidRPr="00AA1707">
              <w:rPr>
                <w:rFonts w:ascii="Arial" w:eastAsia="Calibri" w:hAnsi="Arial"/>
                <w:lang w:val="sr-Latn-CS" w:bidi="en-US"/>
              </w:rPr>
              <w:t xml:space="preserve">Kablovski-podzemni vod 10 kV  TS 35/10 "Grbalj 2"  -  TS 10/0.4kV „Kula Lastva“ </w:t>
            </w:r>
          </w:p>
          <w:p w14:paraId="73FE25B9" w14:textId="77777777" w:rsidR="00692844" w:rsidRPr="00AA1707" w:rsidRDefault="00692844" w:rsidP="00F055A1">
            <w:pPr>
              <w:numPr>
                <w:ilvl w:val="0"/>
                <w:numId w:val="12"/>
              </w:numPr>
              <w:autoSpaceDN/>
              <w:textAlignment w:val="auto"/>
              <w:rPr>
                <w:rFonts w:ascii="Arial" w:eastAsia="Calibri" w:hAnsi="Arial"/>
                <w:lang w:val="sr-Latn-CS" w:bidi="en-US"/>
              </w:rPr>
            </w:pPr>
            <w:r w:rsidRPr="00AA1707">
              <w:rPr>
                <w:rFonts w:ascii="Arial" w:eastAsia="Calibri" w:hAnsi="Arial"/>
                <w:lang w:val="sr-Latn-CS" w:bidi="en-US"/>
              </w:rPr>
              <w:t>Dionica od TS 35/10kV „Grbalj 2“ do granice parcele 1191 KO Lastva (Vod 1);</w:t>
            </w:r>
          </w:p>
          <w:p w14:paraId="77FA1461" w14:textId="77777777" w:rsidR="00692844" w:rsidRPr="00AA1707" w:rsidRDefault="00692844" w:rsidP="00F055A1">
            <w:pPr>
              <w:numPr>
                <w:ilvl w:val="0"/>
                <w:numId w:val="12"/>
              </w:numPr>
              <w:autoSpaceDN/>
              <w:textAlignment w:val="auto"/>
              <w:rPr>
                <w:rFonts w:ascii="Arial" w:eastAsia="Calibri" w:hAnsi="Arial"/>
                <w:lang w:val="sr-Latn-CS" w:bidi="en-US"/>
              </w:rPr>
            </w:pPr>
            <w:r w:rsidRPr="00AA1707">
              <w:rPr>
                <w:rFonts w:ascii="Arial" w:eastAsia="Calibri" w:hAnsi="Arial"/>
                <w:lang w:val="sr-Latn-CS" w:bidi="en-US"/>
              </w:rPr>
              <w:t>Kablovski-podzemni vod 10 kV  TS 35/10 "Grbalj 2"  -  TS 10/0.4kV „Bomex“</w:t>
            </w:r>
          </w:p>
          <w:p w14:paraId="4FECB5EA" w14:textId="77777777" w:rsidR="00692844" w:rsidRPr="00AA1707" w:rsidRDefault="00692844" w:rsidP="00F055A1">
            <w:pPr>
              <w:numPr>
                <w:ilvl w:val="0"/>
                <w:numId w:val="12"/>
              </w:numPr>
              <w:autoSpaceDN/>
              <w:textAlignment w:val="auto"/>
              <w:rPr>
                <w:rFonts w:ascii="Arial" w:eastAsia="Calibri" w:hAnsi="Arial"/>
                <w:lang w:val="sr-Latn-CS" w:bidi="en-US"/>
              </w:rPr>
            </w:pPr>
            <w:r w:rsidRPr="00AA1707">
              <w:rPr>
                <w:rFonts w:ascii="Arial" w:eastAsia="Calibri" w:hAnsi="Arial"/>
                <w:lang w:val="sr-Latn-CS" w:bidi="en-US"/>
              </w:rPr>
              <w:t>Dionica od TS 35/10kV „Grbalj 2“ do granice parcele 1191 KO Lastva (Vod 2);</w:t>
            </w:r>
          </w:p>
          <w:p w14:paraId="470BA268" w14:textId="77777777" w:rsidR="00692844" w:rsidRPr="00AA1707" w:rsidRDefault="00692844" w:rsidP="00F055A1">
            <w:pPr>
              <w:numPr>
                <w:ilvl w:val="0"/>
                <w:numId w:val="12"/>
              </w:numPr>
              <w:autoSpaceDN/>
              <w:textAlignment w:val="auto"/>
              <w:rPr>
                <w:rFonts w:ascii="Arial" w:eastAsia="Calibri" w:hAnsi="Arial"/>
                <w:lang w:val="sr-Latn-CS" w:bidi="en-US"/>
              </w:rPr>
            </w:pPr>
            <w:r w:rsidRPr="00AA1707">
              <w:rPr>
                <w:rFonts w:ascii="Arial" w:eastAsia="Calibri" w:hAnsi="Arial"/>
                <w:lang w:val="sr-Latn-CS" w:bidi="en-US"/>
              </w:rPr>
              <w:t>Kablovski-podzemni vod 10 kV  TS 35/10 "Grbalj 2"  - „SM 942“</w:t>
            </w:r>
          </w:p>
          <w:p w14:paraId="246245CD" w14:textId="77777777" w:rsidR="00692844" w:rsidRPr="00AA1707" w:rsidRDefault="00692844" w:rsidP="00F055A1">
            <w:pPr>
              <w:numPr>
                <w:ilvl w:val="0"/>
                <w:numId w:val="12"/>
              </w:numPr>
              <w:autoSpaceDN/>
              <w:textAlignment w:val="auto"/>
              <w:rPr>
                <w:rFonts w:ascii="Arial" w:eastAsia="Calibri" w:hAnsi="Arial"/>
                <w:lang w:val="sr-Latn-CS" w:bidi="en-US"/>
              </w:rPr>
            </w:pPr>
            <w:r w:rsidRPr="00AA1707">
              <w:rPr>
                <w:rFonts w:ascii="Arial" w:eastAsia="Calibri" w:hAnsi="Arial"/>
                <w:lang w:val="sr-Latn-CS" w:bidi="en-US"/>
              </w:rPr>
              <w:t>Dionica od TS 35/10kV „Grbalj 2“ do STS 10/0.4kV „Tošiba“ i priključenje STS 10/0.4kV „Tošiba“ (Vod 3a);</w:t>
            </w:r>
          </w:p>
          <w:p w14:paraId="691C9107" w14:textId="77777777" w:rsidR="00692844" w:rsidRPr="00AA1707" w:rsidRDefault="00692844" w:rsidP="00F055A1">
            <w:pPr>
              <w:numPr>
                <w:ilvl w:val="0"/>
                <w:numId w:val="12"/>
              </w:numPr>
              <w:autoSpaceDN/>
              <w:textAlignment w:val="auto"/>
              <w:rPr>
                <w:rFonts w:ascii="Arial" w:eastAsia="Calibri" w:hAnsi="Arial"/>
                <w:lang w:val="sr-Latn-CS" w:bidi="en-US"/>
              </w:rPr>
            </w:pPr>
            <w:r w:rsidRPr="00AA1707">
              <w:rPr>
                <w:rFonts w:ascii="Arial" w:eastAsia="Calibri" w:hAnsi="Arial"/>
                <w:lang w:val="sr-Latn-CS" w:bidi="en-US"/>
              </w:rPr>
              <w:t>Dionica od STS 10/0.4kV „Tošiba“  do granice parcele 1191 KO Lastva (Vod 3b);</w:t>
            </w:r>
          </w:p>
          <w:p w14:paraId="07F4A54B" w14:textId="77777777" w:rsidR="00692844" w:rsidRPr="00692844" w:rsidRDefault="00692844" w:rsidP="00F055A1">
            <w:pPr>
              <w:autoSpaceDN/>
              <w:ind w:left="661"/>
              <w:textAlignment w:val="auto"/>
              <w:rPr>
                <w:rFonts w:ascii="Arial" w:eastAsia="Calibri" w:hAnsi="Arial"/>
                <w:b/>
                <w:lang w:val="sr-Latn-CS" w:bidi="en-US"/>
              </w:rPr>
            </w:pPr>
          </w:p>
          <w:p w14:paraId="4F75E95D" w14:textId="77777777" w:rsidR="00692844" w:rsidRPr="00692844" w:rsidRDefault="00692844" w:rsidP="00F055A1">
            <w:pPr>
              <w:autoSpaceDN/>
              <w:ind w:left="301"/>
              <w:textAlignment w:val="auto"/>
              <w:rPr>
                <w:rFonts w:ascii="Arial" w:eastAsia="Calibri" w:hAnsi="Arial"/>
                <w:b/>
                <w:lang w:val="sr-Latn-CS" w:bidi="en-US"/>
              </w:rPr>
            </w:pPr>
            <w:r w:rsidRPr="00692844">
              <w:rPr>
                <w:rFonts w:ascii="Arial" w:eastAsia="Calibri" w:hAnsi="Arial"/>
                <w:b/>
                <w:u w:val="single"/>
                <w:lang w:bidi="en-US"/>
              </w:rPr>
              <w:t xml:space="preserve">II FAZA </w:t>
            </w:r>
            <w:r w:rsidRPr="00692844">
              <w:rPr>
                <w:rFonts w:ascii="Arial" w:eastAsia="Calibri" w:hAnsi="Arial"/>
                <w:b/>
                <w:lang w:val="sr-Latn-CS" w:bidi="en-US"/>
              </w:rPr>
              <w:t>(nije predmet ovog projektnog zadatka)</w:t>
            </w:r>
            <w:r w:rsidRPr="00692844">
              <w:rPr>
                <w:rFonts w:ascii="Arial" w:eastAsia="Calibri" w:hAnsi="Arial"/>
                <w:b/>
                <w:u w:val="single"/>
                <w:lang w:bidi="en-US"/>
              </w:rPr>
              <w:t>:</w:t>
            </w:r>
            <w:r w:rsidRPr="00692844">
              <w:rPr>
                <w:rFonts w:ascii="Arial" w:eastAsia="Calibri" w:hAnsi="Arial"/>
                <w:b/>
                <w:lang w:val="sr-Latn-CS" w:bidi="en-US"/>
              </w:rPr>
              <w:t xml:space="preserve"> </w:t>
            </w:r>
          </w:p>
          <w:p w14:paraId="79867AAF" w14:textId="77777777" w:rsidR="00692844" w:rsidRPr="00AA1707" w:rsidRDefault="00692844" w:rsidP="00F055A1">
            <w:pPr>
              <w:numPr>
                <w:ilvl w:val="0"/>
                <w:numId w:val="13"/>
              </w:numPr>
              <w:autoSpaceDN/>
              <w:textAlignment w:val="auto"/>
              <w:rPr>
                <w:rFonts w:ascii="Arial" w:eastAsia="Calibri" w:hAnsi="Arial"/>
                <w:lang w:val="sr-Latn-CS" w:bidi="en-US"/>
              </w:rPr>
            </w:pPr>
            <w:r w:rsidRPr="00AA1707">
              <w:rPr>
                <w:rFonts w:ascii="Arial" w:eastAsia="Calibri" w:hAnsi="Arial"/>
                <w:lang w:val="sr-Latn-CS" w:bidi="en-US"/>
              </w:rPr>
              <w:t xml:space="preserve">Kablovski-podzemni vod 10 kV  TS 35/10 "Grbalj 2"  -  TS 10/0.4kV „Kula Lastva“ </w:t>
            </w:r>
          </w:p>
          <w:p w14:paraId="371D8CFA" w14:textId="77777777" w:rsidR="00692844" w:rsidRPr="00AA1707" w:rsidRDefault="00692844" w:rsidP="00F055A1">
            <w:pPr>
              <w:numPr>
                <w:ilvl w:val="0"/>
                <w:numId w:val="13"/>
              </w:numPr>
              <w:autoSpaceDN/>
              <w:textAlignment w:val="auto"/>
              <w:rPr>
                <w:rFonts w:ascii="Arial" w:eastAsia="Calibri" w:hAnsi="Arial"/>
                <w:lang w:val="sr-Latn-CS" w:bidi="en-US"/>
              </w:rPr>
            </w:pPr>
            <w:r w:rsidRPr="00AA1707">
              <w:rPr>
                <w:rFonts w:ascii="Arial" w:eastAsia="Calibri" w:hAnsi="Arial"/>
                <w:lang w:val="sr-Latn-CS" w:bidi="en-US"/>
              </w:rPr>
              <w:t>Dionica od granice parcele 1191 KO Lastva do TS 10/0.4kV „Kula Lastva“  ;</w:t>
            </w:r>
          </w:p>
          <w:p w14:paraId="03B620F9" w14:textId="77777777" w:rsidR="00692844" w:rsidRPr="00AA1707" w:rsidRDefault="00692844" w:rsidP="00F055A1">
            <w:pPr>
              <w:numPr>
                <w:ilvl w:val="0"/>
                <w:numId w:val="13"/>
              </w:numPr>
              <w:autoSpaceDN/>
              <w:textAlignment w:val="auto"/>
              <w:rPr>
                <w:rFonts w:ascii="Arial" w:eastAsia="Calibri" w:hAnsi="Arial"/>
                <w:lang w:val="sr-Latn-CS" w:bidi="en-US"/>
              </w:rPr>
            </w:pPr>
            <w:r w:rsidRPr="00AA1707">
              <w:rPr>
                <w:rFonts w:ascii="Arial" w:eastAsia="Calibri" w:hAnsi="Arial"/>
                <w:lang w:val="sr-Latn-CS" w:bidi="en-US"/>
              </w:rPr>
              <w:t>Kablovski-podzemni vod 10 kV  TS 35/10 "Grbalj 2"  -  TS 10/0.4kV „Bomex“</w:t>
            </w:r>
          </w:p>
          <w:p w14:paraId="7D1BB53D" w14:textId="77777777" w:rsidR="00692844" w:rsidRPr="00AA1707" w:rsidRDefault="00692844" w:rsidP="00F055A1">
            <w:pPr>
              <w:numPr>
                <w:ilvl w:val="0"/>
                <w:numId w:val="13"/>
              </w:numPr>
              <w:autoSpaceDN/>
              <w:textAlignment w:val="auto"/>
              <w:rPr>
                <w:rFonts w:ascii="Arial" w:eastAsia="Calibri" w:hAnsi="Arial"/>
                <w:lang w:val="sr-Latn-CS" w:bidi="en-US"/>
              </w:rPr>
            </w:pPr>
            <w:r w:rsidRPr="00AA1707">
              <w:rPr>
                <w:rFonts w:ascii="Arial" w:eastAsia="Calibri" w:hAnsi="Arial"/>
                <w:lang w:val="sr-Latn-CS" w:bidi="en-US"/>
              </w:rPr>
              <w:t>Dionica od granice parcele 1191 KO Lastva do TS 10/0.4kV „Bomex“;</w:t>
            </w:r>
          </w:p>
          <w:p w14:paraId="2B04DBA0" w14:textId="77777777" w:rsidR="00692844" w:rsidRPr="00AA1707" w:rsidRDefault="00692844" w:rsidP="00F055A1">
            <w:pPr>
              <w:numPr>
                <w:ilvl w:val="0"/>
                <w:numId w:val="13"/>
              </w:numPr>
              <w:autoSpaceDN/>
              <w:textAlignment w:val="auto"/>
              <w:rPr>
                <w:rFonts w:ascii="Arial" w:eastAsia="Calibri" w:hAnsi="Arial"/>
                <w:lang w:val="sr-Latn-CS" w:bidi="en-US"/>
              </w:rPr>
            </w:pPr>
            <w:r w:rsidRPr="00AA1707">
              <w:rPr>
                <w:rFonts w:ascii="Arial" w:eastAsia="Calibri" w:hAnsi="Arial"/>
                <w:lang w:val="sr-Latn-CS" w:bidi="en-US"/>
              </w:rPr>
              <w:t>Kablovski-podzemni vod 10 kV  TS 35/10 "Grbalj 2"  - „SM 942“</w:t>
            </w:r>
          </w:p>
          <w:p w14:paraId="746A4357" w14:textId="77777777" w:rsidR="00FA414F" w:rsidRPr="00AA1707" w:rsidRDefault="00692844" w:rsidP="00F055A1">
            <w:pPr>
              <w:numPr>
                <w:ilvl w:val="0"/>
                <w:numId w:val="13"/>
              </w:numPr>
              <w:autoSpaceDN/>
              <w:textAlignment w:val="auto"/>
              <w:rPr>
                <w:rFonts w:ascii="Arial" w:eastAsia="Calibri" w:hAnsi="Arial"/>
                <w:lang w:val="sr-Latn-RS" w:bidi="en-US"/>
              </w:rPr>
            </w:pPr>
            <w:r w:rsidRPr="00AA1707">
              <w:rPr>
                <w:rFonts w:ascii="Arial" w:eastAsia="Calibri" w:hAnsi="Arial"/>
                <w:lang w:val="sr-Latn-CS" w:bidi="en-US"/>
              </w:rPr>
              <w:t>Dionica od granice parcele 1191 KO Lastva do „SM 942“ i povezivanje kablovskih vodova 10kV „Vod 3a“ i „Vod 3b“ uz prethodnu demontažu veze TS 35/10kV „Grbalj 2“ i  STS 10/0.4kV „Tošiba“</w:t>
            </w:r>
            <w:r w:rsidR="00FA414F" w:rsidRPr="00AA1707">
              <w:rPr>
                <w:rFonts w:ascii="Arial" w:eastAsia="Calibri" w:hAnsi="Arial"/>
                <w:lang w:bidi="en-US"/>
              </w:rPr>
              <w:t>.</w:t>
            </w:r>
          </w:p>
          <w:p w14:paraId="2BA665FB" w14:textId="77777777" w:rsidR="00FA414F" w:rsidRPr="00602AF7" w:rsidRDefault="00FA414F" w:rsidP="00E74FE1">
            <w:pPr>
              <w:jc w:val="both"/>
              <w:rPr>
                <w:rFonts w:ascii="Arial" w:hAnsi="Arial"/>
                <w:i/>
                <w:lang w:val="sr-Latn-CS"/>
              </w:rPr>
            </w:pPr>
          </w:p>
        </w:tc>
      </w:tr>
      <w:tr w:rsidR="00FA414F" w:rsidRPr="00602AF7" w14:paraId="54C0810E" w14:textId="77777777" w:rsidTr="00CD42C2">
        <w:trPr>
          <w:gridAfter w:val="1"/>
          <w:wAfter w:w="476" w:type="dxa"/>
          <w:trHeight w:val="737"/>
        </w:trPr>
        <w:tc>
          <w:tcPr>
            <w:tcW w:w="1092" w:type="dxa"/>
            <w:gridSpan w:val="2"/>
            <w:shd w:val="clear" w:color="auto" w:fill="auto"/>
          </w:tcPr>
          <w:p w14:paraId="6F5AECDB" w14:textId="77777777" w:rsidR="00FA414F" w:rsidRPr="00602AF7" w:rsidRDefault="00FA414F" w:rsidP="00FA414F">
            <w:pPr>
              <w:pStyle w:val="ListParagraph"/>
              <w:numPr>
                <w:ilvl w:val="1"/>
                <w:numId w:val="7"/>
              </w:numPr>
              <w:ind w:left="360" w:right="198"/>
              <w:contextualSpacing/>
              <w:rPr>
                <w:rFonts w:ascii="Arial" w:hAnsi="Arial" w:cs="Arial"/>
                <w:color w:val="FF0000"/>
              </w:rPr>
            </w:pPr>
          </w:p>
        </w:tc>
        <w:tc>
          <w:tcPr>
            <w:tcW w:w="2638" w:type="dxa"/>
            <w:gridSpan w:val="3"/>
            <w:shd w:val="clear" w:color="auto" w:fill="auto"/>
          </w:tcPr>
          <w:p w14:paraId="0E3D75A3" w14:textId="77777777" w:rsidR="00FA414F" w:rsidRPr="00602AF7" w:rsidRDefault="00AA1707" w:rsidP="00E74FE1">
            <w:pPr>
              <w:pStyle w:val="ListParagraph"/>
              <w:ind w:left="0"/>
              <w:rPr>
                <w:rFonts w:ascii="Arial" w:hAnsi="Arial" w:cs="Arial"/>
                <w:kern w:val="1"/>
                <w:lang w:bidi="en-US"/>
              </w:rPr>
            </w:pPr>
            <w:r w:rsidRPr="00AA1707">
              <w:rPr>
                <w:rFonts w:ascii="Arial" w:hAnsi="Arial" w:cs="Arial"/>
                <w:kern w:val="1"/>
                <w:lang w:bidi="en-US"/>
              </w:rPr>
              <w:t>Tip kabla:</w:t>
            </w:r>
          </w:p>
        </w:tc>
        <w:tc>
          <w:tcPr>
            <w:tcW w:w="6317" w:type="dxa"/>
            <w:gridSpan w:val="5"/>
            <w:shd w:val="clear" w:color="auto" w:fill="auto"/>
          </w:tcPr>
          <w:p w14:paraId="66D6AD3A" w14:textId="77777777" w:rsidR="00FA414F" w:rsidRPr="00602AF7" w:rsidRDefault="00AA1707" w:rsidP="00602AF7">
            <w:pPr>
              <w:spacing w:line="240" w:lineRule="atLeast"/>
              <w:ind w:left="-24"/>
              <w:jc w:val="both"/>
              <w:rPr>
                <w:rFonts w:ascii="Arial" w:eastAsia="Calibri" w:hAnsi="Arial"/>
                <w:lang w:bidi="en-US"/>
              </w:rPr>
            </w:pPr>
            <w:r w:rsidRPr="00AA1707">
              <w:rPr>
                <w:rFonts w:ascii="Arial" w:hAnsi="Arial"/>
                <w:lang w:val="sr-Latn-CS"/>
              </w:rPr>
              <w:t>NA2XS(F)2Y 3x(1x240/25mm</w:t>
            </w:r>
            <w:r w:rsidRPr="00E60A87">
              <w:rPr>
                <w:rFonts w:ascii="Arial" w:hAnsi="Arial"/>
                <w:vertAlign w:val="superscript"/>
                <w:lang w:val="sr-Latn-CS"/>
              </w:rPr>
              <w:t>2</w:t>
            </w:r>
            <w:r w:rsidRPr="00AA1707">
              <w:rPr>
                <w:rFonts w:ascii="Arial" w:hAnsi="Arial"/>
                <w:lang w:val="sr-Latn-CS"/>
              </w:rPr>
              <w:t>; 12/20kV)</w:t>
            </w:r>
          </w:p>
        </w:tc>
      </w:tr>
      <w:tr w:rsidR="00FA414F" w:rsidRPr="00602AF7" w14:paraId="15A5A134" w14:textId="77777777" w:rsidTr="00CD42C2">
        <w:trPr>
          <w:gridAfter w:val="1"/>
          <w:wAfter w:w="476" w:type="dxa"/>
        </w:trPr>
        <w:tc>
          <w:tcPr>
            <w:tcW w:w="1092" w:type="dxa"/>
            <w:gridSpan w:val="2"/>
            <w:shd w:val="clear" w:color="auto" w:fill="auto"/>
          </w:tcPr>
          <w:p w14:paraId="7823E101" w14:textId="77777777" w:rsidR="00FA414F" w:rsidRPr="00602AF7" w:rsidRDefault="00FA414F" w:rsidP="00FA414F">
            <w:pPr>
              <w:pStyle w:val="ListParagraph"/>
              <w:numPr>
                <w:ilvl w:val="1"/>
                <w:numId w:val="7"/>
              </w:numPr>
              <w:ind w:left="360" w:right="198"/>
              <w:contextualSpacing/>
              <w:rPr>
                <w:rFonts w:ascii="Arial" w:hAnsi="Arial" w:cs="Arial"/>
                <w:color w:val="FF0000"/>
              </w:rPr>
            </w:pPr>
          </w:p>
        </w:tc>
        <w:tc>
          <w:tcPr>
            <w:tcW w:w="2638" w:type="dxa"/>
            <w:gridSpan w:val="3"/>
            <w:shd w:val="clear" w:color="auto" w:fill="auto"/>
          </w:tcPr>
          <w:p w14:paraId="137BEB49" w14:textId="77777777" w:rsidR="00FA414F" w:rsidRPr="00602AF7" w:rsidRDefault="00AA1707" w:rsidP="00E74FE1">
            <w:pPr>
              <w:spacing w:line="240" w:lineRule="atLeast"/>
              <w:rPr>
                <w:rFonts w:ascii="Arial" w:eastAsia="Calibri" w:hAnsi="Arial"/>
                <w:lang w:bidi="en-US"/>
              </w:rPr>
            </w:pPr>
            <w:r>
              <w:rPr>
                <w:rFonts w:ascii="Arial" w:eastAsia="Calibri" w:hAnsi="Arial"/>
                <w:lang w:bidi="en-US"/>
              </w:rPr>
              <w:t>Naznačeni napon</w:t>
            </w:r>
            <w:r w:rsidR="00FA414F" w:rsidRPr="00602AF7">
              <w:rPr>
                <w:rFonts w:ascii="Arial" w:eastAsia="Calibri" w:hAnsi="Arial"/>
                <w:lang w:bidi="en-US"/>
              </w:rPr>
              <w:t>:</w:t>
            </w:r>
          </w:p>
        </w:tc>
        <w:tc>
          <w:tcPr>
            <w:tcW w:w="6317" w:type="dxa"/>
            <w:gridSpan w:val="5"/>
            <w:shd w:val="clear" w:color="auto" w:fill="auto"/>
          </w:tcPr>
          <w:p w14:paraId="13FE162E" w14:textId="77777777" w:rsidR="00FA414F" w:rsidRPr="00602AF7" w:rsidRDefault="00AA1707" w:rsidP="00E74FE1">
            <w:pPr>
              <w:spacing w:line="240" w:lineRule="atLeast"/>
              <w:rPr>
                <w:rFonts w:ascii="Arial" w:eastAsia="Calibri" w:hAnsi="Arial"/>
                <w:lang w:bidi="en-US"/>
              </w:rPr>
            </w:pPr>
            <w:r w:rsidRPr="00AA1707">
              <w:rPr>
                <w:rFonts w:ascii="Arial" w:eastAsia="Calibri" w:hAnsi="Arial"/>
                <w:lang w:bidi="en-US"/>
              </w:rPr>
              <w:t>12 kV</w:t>
            </w:r>
          </w:p>
        </w:tc>
      </w:tr>
      <w:tr w:rsidR="00FA414F" w:rsidRPr="00602AF7" w14:paraId="184CE721" w14:textId="77777777" w:rsidTr="00CD42C2">
        <w:trPr>
          <w:gridAfter w:val="1"/>
          <w:wAfter w:w="476" w:type="dxa"/>
        </w:trPr>
        <w:tc>
          <w:tcPr>
            <w:tcW w:w="1092" w:type="dxa"/>
            <w:gridSpan w:val="2"/>
            <w:shd w:val="clear" w:color="auto" w:fill="auto"/>
          </w:tcPr>
          <w:p w14:paraId="0E260E1A" w14:textId="77777777" w:rsidR="00FA414F" w:rsidRPr="00602AF7" w:rsidRDefault="00FA414F" w:rsidP="00FA414F">
            <w:pPr>
              <w:pStyle w:val="ListParagraph"/>
              <w:numPr>
                <w:ilvl w:val="1"/>
                <w:numId w:val="7"/>
              </w:numPr>
              <w:ind w:left="360" w:right="198"/>
              <w:contextualSpacing/>
              <w:rPr>
                <w:rFonts w:ascii="Arial" w:hAnsi="Arial" w:cs="Arial"/>
                <w:color w:val="FF0000"/>
              </w:rPr>
            </w:pPr>
          </w:p>
        </w:tc>
        <w:tc>
          <w:tcPr>
            <w:tcW w:w="2638" w:type="dxa"/>
            <w:gridSpan w:val="3"/>
            <w:shd w:val="clear" w:color="auto" w:fill="auto"/>
          </w:tcPr>
          <w:p w14:paraId="64F7B67D" w14:textId="77777777" w:rsidR="00FA414F" w:rsidRPr="00602AF7" w:rsidRDefault="00AA1707" w:rsidP="00F055A1">
            <w:pPr>
              <w:spacing w:line="240" w:lineRule="atLeast"/>
              <w:rPr>
                <w:rFonts w:ascii="Arial" w:eastAsia="Calibri" w:hAnsi="Arial"/>
                <w:lang w:bidi="en-US"/>
              </w:rPr>
            </w:pPr>
            <w:r w:rsidRPr="00AA1707">
              <w:rPr>
                <w:rFonts w:ascii="Arial" w:eastAsia="Calibri" w:hAnsi="Arial"/>
                <w:lang w:bidi="en-US"/>
              </w:rPr>
              <w:t>Podnosivi udarni napon:</w:t>
            </w:r>
          </w:p>
        </w:tc>
        <w:tc>
          <w:tcPr>
            <w:tcW w:w="6317" w:type="dxa"/>
            <w:gridSpan w:val="5"/>
            <w:shd w:val="clear" w:color="auto" w:fill="auto"/>
          </w:tcPr>
          <w:p w14:paraId="0E20B859" w14:textId="77777777" w:rsidR="00FA414F" w:rsidRPr="00602AF7" w:rsidRDefault="00AA1707" w:rsidP="00E74FE1">
            <w:pPr>
              <w:spacing w:line="240" w:lineRule="atLeast"/>
              <w:rPr>
                <w:rFonts w:ascii="Arial" w:eastAsia="Calibri" w:hAnsi="Arial"/>
                <w:lang w:bidi="en-US"/>
              </w:rPr>
            </w:pPr>
            <w:r w:rsidRPr="00AA1707">
              <w:rPr>
                <w:rFonts w:ascii="Arial" w:eastAsia="Calibri" w:hAnsi="Arial"/>
                <w:lang w:bidi="en-US"/>
              </w:rPr>
              <w:t>75kV</w:t>
            </w:r>
            <w:r w:rsidR="00FA414F" w:rsidRPr="00602AF7">
              <w:rPr>
                <w:rFonts w:ascii="Arial" w:eastAsia="Calibri" w:hAnsi="Arial"/>
                <w:lang w:bidi="en-US"/>
              </w:rPr>
              <w:t xml:space="preserve"> </w:t>
            </w:r>
          </w:p>
        </w:tc>
      </w:tr>
      <w:tr w:rsidR="00FA414F" w:rsidRPr="00602AF7" w14:paraId="45EEACE4" w14:textId="77777777" w:rsidTr="00CD42C2">
        <w:trPr>
          <w:gridAfter w:val="1"/>
          <w:wAfter w:w="476" w:type="dxa"/>
        </w:trPr>
        <w:tc>
          <w:tcPr>
            <w:tcW w:w="1092" w:type="dxa"/>
            <w:gridSpan w:val="2"/>
            <w:shd w:val="clear" w:color="auto" w:fill="auto"/>
          </w:tcPr>
          <w:p w14:paraId="594BAAB0" w14:textId="77777777" w:rsidR="00FA414F" w:rsidRPr="00602AF7" w:rsidRDefault="00FA414F" w:rsidP="00FA414F">
            <w:pPr>
              <w:pStyle w:val="ListParagraph"/>
              <w:numPr>
                <w:ilvl w:val="1"/>
                <w:numId w:val="7"/>
              </w:numPr>
              <w:ind w:left="360" w:right="198"/>
              <w:contextualSpacing/>
              <w:rPr>
                <w:rFonts w:ascii="Arial" w:hAnsi="Arial" w:cs="Arial"/>
                <w:color w:val="FF0000"/>
              </w:rPr>
            </w:pPr>
          </w:p>
        </w:tc>
        <w:tc>
          <w:tcPr>
            <w:tcW w:w="2638" w:type="dxa"/>
            <w:gridSpan w:val="3"/>
            <w:shd w:val="clear" w:color="auto" w:fill="auto"/>
          </w:tcPr>
          <w:p w14:paraId="46E009A3" w14:textId="77777777" w:rsidR="00FA414F" w:rsidRPr="00602AF7" w:rsidRDefault="00AA1707" w:rsidP="00E74FE1">
            <w:pPr>
              <w:spacing w:line="240" w:lineRule="atLeast"/>
              <w:rPr>
                <w:rFonts w:ascii="Arial" w:hAnsi="Arial"/>
                <w:lang w:val="sr-Latn-CS"/>
              </w:rPr>
            </w:pPr>
            <w:r w:rsidRPr="00AA1707">
              <w:rPr>
                <w:rFonts w:ascii="Arial" w:hAnsi="Arial"/>
                <w:lang w:val="it-IT"/>
              </w:rPr>
              <w:t>Naznačeni podnosivi napon 50Hz</w:t>
            </w:r>
            <w:r w:rsidR="00FA414F" w:rsidRPr="00602AF7">
              <w:rPr>
                <w:rFonts w:ascii="Arial" w:hAnsi="Arial"/>
                <w:lang w:val="it-IT"/>
              </w:rPr>
              <w:t>:</w:t>
            </w:r>
          </w:p>
        </w:tc>
        <w:tc>
          <w:tcPr>
            <w:tcW w:w="6317" w:type="dxa"/>
            <w:gridSpan w:val="5"/>
            <w:shd w:val="clear" w:color="auto" w:fill="auto"/>
          </w:tcPr>
          <w:p w14:paraId="1BDE9B0B" w14:textId="77777777" w:rsidR="00FA414F" w:rsidRPr="00602AF7" w:rsidRDefault="00AA1707" w:rsidP="00E74FE1">
            <w:pPr>
              <w:spacing w:line="240" w:lineRule="atLeast"/>
              <w:rPr>
                <w:rFonts w:ascii="Arial" w:hAnsi="Arial"/>
                <w:lang w:val="sr-Latn-CS"/>
              </w:rPr>
            </w:pPr>
            <w:r w:rsidRPr="00AA1707">
              <w:rPr>
                <w:rFonts w:ascii="Arial" w:hAnsi="Arial"/>
                <w:lang w:val="sr-Latn-CS"/>
              </w:rPr>
              <w:t>28 kV</w:t>
            </w:r>
          </w:p>
        </w:tc>
      </w:tr>
      <w:tr w:rsidR="00FA414F" w:rsidRPr="00602AF7" w14:paraId="245B6700" w14:textId="77777777" w:rsidTr="00CD42C2">
        <w:trPr>
          <w:gridAfter w:val="1"/>
          <w:wAfter w:w="476" w:type="dxa"/>
        </w:trPr>
        <w:tc>
          <w:tcPr>
            <w:tcW w:w="1092" w:type="dxa"/>
            <w:gridSpan w:val="2"/>
            <w:shd w:val="clear" w:color="auto" w:fill="auto"/>
          </w:tcPr>
          <w:p w14:paraId="706B93FF" w14:textId="77777777" w:rsidR="00FA414F" w:rsidRPr="00602AF7" w:rsidRDefault="00FA414F" w:rsidP="00FA414F">
            <w:pPr>
              <w:pStyle w:val="ListParagraph"/>
              <w:numPr>
                <w:ilvl w:val="1"/>
                <w:numId w:val="7"/>
              </w:numPr>
              <w:ind w:left="360" w:right="198"/>
              <w:contextualSpacing/>
              <w:rPr>
                <w:rFonts w:ascii="Arial" w:hAnsi="Arial" w:cs="Arial"/>
              </w:rPr>
            </w:pPr>
          </w:p>
        </w:tc>
        <w:tc>
          <w:tcPr>
            <w:tcW w:w="2638" w:type="dxa"/>
            <w:gridSpan w:val="3"/>
            <w:shd w:val="clear" w:color="auto" w:fill="auto"/>
          </w:tcPr>
          <w:p w14:paraId="6A19906D" w14:textId="77777777" w:rsidR="00AF2480" w:rsidRPr="00AF2480" w:rsidRDefault="00AF2480" w:rsidP="00D94F13">
            <w:pPr>
              <w:spacing w:line="240" w:lineRule="atLeast"/>
              <w:rPr>
                <w:rFonts w:ascii="Arial" w:hAnsi="Arial"/>
                <w:lang w:val="it-IT"/>
              </w:rPr>
            </w:pPr>
            <w:r w:rsidRPr="00AF2480">
              <w:rPr>
                <w:rFonts w:ascii="Arial" w:hAnsi="Arial"/>
                <w:lang w:val="it-IT"/>
              </w:rPr>
              <w:t>Mjesto priključenja Lastva</w:t>
            </w:r>
          </w:p>
          <w:p w14:paraId="71C689ED" w14:textId="77777777" w:rsidR="00FA414F" w:rsidRPr="00602AF7" w:rsidRDefault="00AF2480" w:rsidP="00AF2480">
            <w:pPr>
              <w:spacing w:line="240" w:lineRule="atLeast"/>
              <w:jc w:val="both"/>
              <w:rPr>
                <w:rFonts w:ascii="Arial" w:hAnsi="Arial"/>
                <w:lang w:val="sr-Latn-CS"/>
              </w:rPr>
            </w:pPr>
            <w:r w:rsidRPr="00AF2480">
              <w:rPr>
                <w:rFonts w:ascii="Arial" w:hAnsi="Arial"/>
                <w:lang w:val="it-IT"/>
              </w:rPr>
              <w:t>kablovsko-podzemnog voda</w:t>
            </w:r>
            <w:r w:rsidR="00FA414F" w:rsidRPr="00602AF7">
              <w:rPr>
                <w:rFonts w:ascii="Arial" w:hAnsi="Arial"/>
                <w:lang w:val="it-IT"/>
              </w:rPr>
              <w:t>:</w:t>
            </w:r>
          </w:p>
        </w:tc>
        <w:tc>
          <w:tcPr>
            <w:tcW w:w="6317" w:type="dxa"/>
            <w:gridSpan w:val="5"/>
            <w:shd w:val="clear" w:color="auto" w:fill="auto"/>
          </w:tcPr>
          <w:p w14:paraId="68A62B40" w14:textId="77777777" w:rsidR="00AF2480" w:rsidRPr="00AF2480" w:rsidRDefault="00AF2480" w:rsidP="00AF2480">
            <w:pPr>
              <w:jc w:val="both"/>
              <w:rPr>
                <w:rFonts w:ascii="Arial" w:hAnsi="Arial"/>
                <w:u w:val="single"/>
                <w:lang w:val="sr-Latn-CS"/>
              </w:rPr>
            </w:pPr>
            <w:r w:rsidRPr="00AF2480">
              <w:rPr>
                <w:rFonts w:ascii="Arial" w:hAnsi="Arial"/>
                <w:u w:val="single"/>
                <w:lang w:val="sr-Latn-CS"/>
              </w:rPr>
              <w:t>Vod 1, Vod 2, Vod 3a</w:t>
            </w:r>
          </w:p>
          <w:p w14:paraId="49D634A7" w14:textId="77777777" w:rsidR="00FA414F" w:rsidRDefault="00AF2480" w:rsidP="00AF2480">
            <w:pPr>
              <w:spacing w:line="240" w:lineRule="atLeast"/>
              <w:ind w:left="-24"/>
              <w:rPr>
                <w:rFonts w:ascii="Arial" w:hAnsi="Arial"/>
                <w:lang w:val="sr-Latn-CS"/>
              </w:rPr>
            </w:pPr>
            <w:r w:rsidRPr="00AF2480">
              <w:rPr>
                <w:rFonts w:ascii="Arial" w:hAnsi="Arial"/>
                <w:lang w:val="sr-Latn-CS"/>
              </w:rPr>
              <w:t>TS 35/10kV “Grbalj 2” - Razvodno postrojenje 10kV u AIS izvedbi.</w:t>
            </w:r>
          </w:p>
          <w:p w14:paraId="39AED4EB" w14:textId="77777777" w:rsidR="00AF2480" w:rsidRDefault="00AF2480" w:rsidP="00AF2480">
            <w:pPr>
              <w:spacing w:line="240" w:lineRule="atLeast"/>
              <w:ind w:left="-24"/>
              <w:rPr>
                <w:rFonts w:ascii="Arial" w:hAnsi="Arial"/>
                <w:lang w:val="sr-Latn-CS"/>
              </w:rPr>
            </w:pPr>
          </w:p>
          <w:p w14:paraId="032B0494" w14:textId="77777777" w:rsidR="00AF2480" w:rsidRPr="00602AF7" w:rsidRDefault="00AF2480" w:rsidP="00AF2480">
            <w:pPr>
              <w:spacing w:line="240" w:lineRule="atLeast"/>
              <w:ind w:left="-24"/>
              <w:rPr>
                <w:rFonts w:ascii="Arial" w:hAnsi="Arial"/>
                <w:lang w:val="sr-Latn-CS"/>
              </w:rPr>
            </w:pPr>
          </w:p>
        </w:tc>
      </w:tr>
      <w:tr w:rsidR="00FA414F" w:rsidRPr="00602AF7" w14:paraId="61E1A08B" w14:textId="77777777" w:rsidTr="004A15FB">
        <w:trPr>
          <w:gridAfter w:val="1"/>
          <w:wAfter w:w="476" w:type="dxa"/>
          <w:trHeight w:val="739"/>
        </w:trPr>
        <w:tc>
          <w:tcPr>
            <w:tcW w:w="1092" w:type="dxa"/>
            <w:gridSpan w:val="2"/>
            <w:shd w:val="clear" w:color="auto" w:fill="auto"/>
          </w:tcPr>
          <w:p w14:paraId="618B3E8C" w14:textId="77777777" w:rsidR="00FA414F" w:rsidRPr="00602AF7" w:rsidRDefault="00FA414F" w:rsidP="00FA414F">
            <w:pPr>
              <w:pStyle w:val="ListParagraph"/>
              <w:numPr>
                <w:ilvl w:val="1"/>
                <w:numId w:val="7"/>
              </w:numPr>
              <w:ind w:left="360" w:right="198"/>
              <w:contextualSpacing/>
              <w:rPr>
                <w:rFonts w:ascii="Arial" w:hAnsi="Arial" w:cs="Arial"/>
                <w:color w:val="FF0000"/>
              </w:rPr>
            </w:pPr>
          </w:p>
        </w:tc>
        <w:tc>
          <w:tcPr>
            <w:tcW w:w="2638" w:type="dxa"/>
            <w:gridSpan w:val="3"/>
            <w:shd w:val="clear" w:color="auto" w:fill="auto"/>
          </w:tcPr>
          <w:p w14:paraId="35EB5FA5" w14:textId="77777777" w:rsidR="00AF2480" w:rsidRPr="00AF2480" w:rsidRDefault="00AF2480" w:rsidP="00AF2480">
            <w:pPr>
              <w:spacing w:line="240" w:lineRule="atLeast"/>
              <w:rPr>
                <w:rFonts w:ascii="Arial" w:hAnsi="Arial"/>
                <w:lang w:val="it-IT"/>
              </w:rPr>
            </w:pPr>
            <w:r w:rsidRPr="00AF2480">
              <w:rPr>
                <w:rFonts w:ascii="Arial" w:hAnsi="Arial"/>
                <w:lang w:val="it-IT"/>
              </w:rPr>
              <w:t>Početna tačka-lokacija</w:t>
            </w:r>
          </w:p>
          <w:p w14:paraId="21C10E2A" w14:textId="77777777" w:rsidR="00FA414F" w:rsidRPr="00602AF7" w:rsidRDefault="00AF2480" w:rsidP="00AF2480">
            <w:pPr>
              <w:spacing w:line="240" w:lineRule="atLeast"/>
              <w:rPr>
                <w:rFonts w:ascii="Arial" w:hAnsi="Arial"/>
                <w:lang w:val="it-IT"/>
              </w:rPr>
            </w:pPr>
            <w:r w:rsidRPr="00AF2480">
              <w:rPr>
                <w:rFonts w:ascii="Arial" w:hAnsi="Arial"/>
                <w:lang w:val="it-IT"/>
              </w:rPr>
              <w:t>kablovskog-podzemnog voda “Vod 3b”</w:t>
            </w:r>
            <w:r w:rsidR="00FA414F" w:rsidRPr="00602AF7">
              <w:rPr>
                <w:rFonts w:ascii="Arial" w:hAnsi="Arial"/>
                <w:lang w:val="it-IT"/>
              </w:rPr>
              <w:t>:</w:t>
            </w:r>
          </w:p>
        </w:tc>
        <w:tc>
          <w:tcPr>
            <w:tcW w:w="6317" w:type="dxa"/>
            <w:gridSpan w:val="5"/>
            <w:shd w:val="clear" w:color="auto" w:fill="auto"/>
          </w:tcPr>
          <w:p w14:paraId="06493734" w14:textId="77777777" w:rsidR="00FA414F" w:rsidRPr="00602AF7" w:rsidRDefault="00AF2480" w:rsidP="00E74FE1">
            <w:pPr>
              <w:jc w:val="both"/>
              <w:rPr>
                <w:rFonts w:ascii="Arial" w:hAnsi="Arial"/>
              </w:rPr>
            </w:pPr>
            <w:r w:rsidRPr="00AF2480">
              <w:rPr>
                <w:rFonts w:ascii="Arial" w:hAnsi="Arial"/>
              </w:rPr>
              <w:t>Parcela br. 71/4 KO  na kojoj se nalazi STS 10/0.4kV “Tošiba”</w:t>
            </w:r>
            <w:r w:rsidR="00FA414F" w:rsidRPr="00602AF7">
              <w:rPr>
                <w:rFonts w:ascii="Arial" w:hAnsi="Arial"/>
              </w:rPr>
              <w:t>.</w:t>
            </w:r>
          </w:p>
          <w:p w14:paraId="41D7867B" w14:textId="77777777" w:rsidR="00FA414F" w:rsidRPr="00602AF7" w:rsidRDefault="00FA414F" w:rsidP="00E74FE1">
            <w:pPr>
              <w:jc w:val="both"/>
              <w:rPr>
                <w:rFonts w:ascii="Arial" w:hAnsi="Arial"/>
              </w:rPr>
            </w:pPr>
          </w:p>
          <w:p w14:paraId="044EE631" w14:textId="77777777" w:rsidR="00FA414F" w:rsidRPr="00602AF7" w:rsidRDefault="00FA414F" w:rsidP="00E74FE1">
            <w:pPr>
              <w:jc w:val="both"/>
              <w:rPr>
                <w:rFonts w:ascii="Arial" w:hAnsi="Arial"/>
              </w:rPr>
            </w:pPr>
          </w:p>
        </w:tc>
      </w:tr>
      <w:tr w:rsidR="00FA414F" w:rsidRPr="00602AF7" w14:paraId="6A5423A9" w14:textId="77777777" w:rsidTr="004A15FB">
        <w:trPr>
          <w:gridAfter w:val="1"/>
          <w:wAfter w:w="476" w:type="dxa"/>
          <w:trHeight w:val="2092"/>
        </w:trPr>
        <w:tc>
          <w:tcPr>
            <w:tcW w:w="1092" w:type="dxa"/>
            <w:gridSpan w:val="2"/>
            <w:shd w:val="clear" w:color="auto" w:fill="auto"/>
          </w:tcPr>
          <w:p w14:paraId="27D8DDEC" w14:textId="77777777" w:rsidR="00FA414F" w:rsidRPr="00602AF7" w:rsidRDefault="00FA414F" w:rsidP="00FA414F">
            <w:pPr>
              <w:pStyle w:val="ListParagraph"/>
              <w:numPr>
                <w:ilvl w:val="1"/>
                <w:numId w:val="7"/>
              </w:numPr>
              <w:ind w:left="360" w:right="198"/>
              <w:contextualSpacing/>
              <w:rPr>
                <w:rFonts w:ascii="Arial" w:hAnsi="Arial" w:cs="Arial"/>
              </w:rPr>
            </w:pPr>
          </w:p>
        </w:tc>
        <w:tc>
          <w:tcPr>
            <w:tcW w:w="2638" w:type="dxa"/>
            <w:gridSpan w:val="3"/>
            <w:shd w:val="clear" w:color="auto" w:fill="auto"/>
          </w:tcPr>
          <w:p w14:paraId="45C67004" w14:textId="77777777" w:rsidR="00AF2480" w:rsidRPr="00AF2480" w:rsidRDefault="00AF2480" w:rsidP="00AF2480">
            <w:pPr>
              <w:rPr>
                <w:rFonts w:ascii="Arial" w:hAnsi="Arial"/>
              </w:rPr>
            </w:pPr>
            <w:r w:rsidRPr="00AF2480">
              <w:rPr>
                <w:rFonts w:ascii="Arial" w:hAnsi="Arial"/>
              </w:rPr>
              <w:t xml:space="preserve">Mjesto završetka </w:t>
            </w:r>
          </w:p>
          <w:p w14:paraId="68C415A7" w14:textId="77777777" w:rsidR="00FA414F" w:rsidRPr="00602AF7" w:rsidRDefault="00AF2480" w:rsidP="00AF2480">
            <w:pPr>
              <w:pStyle w:val="ListParagraph"/>
              <w:ind w:left="0"/>
              <w:rPr>
                <w:rFonts w:ascii="Arial" w:hAnsi="Arial" w:cs="Arial"/>
                <w:bCs/>
                <w:lang w:val="it-IT"/>
              </w:rPr>
            </w:pPr>
            <w:r w:rsidRPr="00AF2480">
              <w:rPr>
                <w:rFonts w:ascii="Arial" w:hAnsi="Arial" w:cs="Arial"/>
              </w:rPr>
              <w:t>Kablovskog-podzemnog voda I Faza</w:t>
            </w:r>
            <w:r w:rsidR="00FA414F" w:rsidRPr="00602AF7">
              <w:rPr>
                <w:rFonts w:ascii="Arial" w:hAnsi="Arial" w:cs="Arial"/>
              </w:rPr>
              <w:t>:</w:t>
            </w:r>
          </w:p>
        </w:tc>
        <w:tc>
          <w:tcPr>
            <w:tcW w:w="6317" w:type="dxa"/>
            <w:gridSpan w:val="5"/>
            <w:shd w:val="clear" w:color="auto" w:fill="auto"/>
          </w:tcPr>
          <w:p w14:paraId="457F9D75" w14:textId="77777777" w:rsidR="00AF2480" w:rsidRPr="00AF2480" w:rsidRDefault="00AF2480" w:rsidP="00AF2480">
            <w:pPr>
              <w:jc w:val="both"/>
              <w:rPr>
                <w:rFonts w:ascii="Arial" w:hAnsi="Arial"/>
                <w:b/>
                <w:u w:val="single"/>
              </w:rPr>
            </w:pPr>
            <w:r w:rsidRPr="00AF2480">
              <w:rPr>
                <w:rFonts w:ascii="Arial" w:hAnsi="Arial"/>
                <w:b/>
                <w:u w:val="single"/>
              </w:rPr>
              <w:t>Vod 1</w:t>
            </w:r>
          </w:p>
          <w:p w14:paraId="4BC859A9" w14:textId="77777777" w:rsidR="00AF2480" w:rsidRPr="00AF2480" w:rsidRDefault="00AF2480" w:rsidP="00AF2480">
            <w:pPr>
              <w:jc w:val="both"/>
              <w:rPr>
                <w:rFonts w:ascii="Arial" w:hAnsi="Arial"/>
              </w:rPr>
            </w:pPr>
            <w:r w:rsidRPr="00AF2480">
              <w:rPr>
                <w:rFonts w:ascii="Arial" w:hAnsi="Arial"/>
              </w:rPr>
              <w:t>Granica parcele 1191 KO Lastva</w:t>
            </w:r>
          </w:p>
          <w:p w14:paraId="60247F29" w14:textId="77777777" w:rsidR="00AF2480" w:rsidRPr="00AF2480" w:rsidRDefault="00AF2480" w:rsidP="00AF2480">
            <w:pPr>
              <w:jc w:val="both"/>
              <w:rPr>
                <w:rFonts w:ascii="Arial" w:hAnsi="Arial"/>
                <w:b/>
                <w:u w:val="single"/>
              </w:rPr>
            </w:pPr>
            <w:r w:rsidRPr="00AF2480">
              <w:rPr>
                <w:rFonts w:ascii="Arial" w:hAnsi="Arial"/>
                <w:b/>
                <w:u w:val="single"/>
              </w:rPr>
              <w:t>Vod 2</w:t>
            </w:r>
          </w:p>
          <w:p w14:paraId="732F2EC5" w14:textId="77777777" w:rsidR="00AF2480" w:rsidRPr="00AF2480" w:rsidRDefault="00AF2480" w:rsidP="00AF2480">
            <w:pPr>
              <w:jc w:val="both"/>
              <w:rPr>
                <w:rFonts w:ascii="Arial" w:hAnsi="Arial"/>
              </w:rPr>
            </w:pPr>
            <w:r w:rsidRPr="00AF2480">
              <w:rPr>
                <w:rFonts w:ascii="Arial" w:hAnsi="Arial"/>
              </w:rPr>
              <w:t xml:space="preserve">Granica parcele 1191 KO Lastva </w:t>
            </w:r>
          </w:p>
          <w:p w14:paraId="74222477" w14:textId="77777777" w:rsidR="00AF2480" w:rsidRPr="00AF2480" w:rsidRDefault="00AF2480" w:rsidP="00AF2480">
            <w:pPr>
              <w:jc w:val="both"/>
              <w:rPr>
                <w:rFonts w:ascii="Arial" w:hAnsi="Arial"/>
                <w:b/>
                <w:u w:val="single"/>
              </w:rPr>
            </w:pPr>
            <w:r w:rsidRPr="00AF2480">
              <w:rPr>
                <w:rFonts w:ascii="Arial" w:hAnsi="Arial"/>
                <w:b/>
                <w:u w:val="single"/>
              </w:rPr>
              <w:t>Vod 3a</w:t>
            </w:r>
          </w:p>
          <w:p w14:paraId="5CDDCE75" w14:textId="77777777" w:rsidR="00AF2480" w:rsidRPr="00AF2480" w:rsidRDefault="00AF2480" w:rsidP="00AF2480">
            <w:pPr>
              <w:jc w:val="both"/>
              <w:rPr>
                <w:rFonts w:ascii="Arial" w:hAnsi="Arial"/>
              </w:rPr>
            </w:pPr>
            <w:r w:rsidRPr="00AF2480">
              <w:rPr>
                <w:rFonts w:ascii="Arial" w:hAnsi="Arial"/>
              </w:rPr>
              <w:t xml:space="preserve">STS 10/0.4kV „Tošiba“ </w:t>
            </w:r>
          </w:p>
          <w:p w14:paraId="444647A1" w14:textId="77777777" w:rsidR="00AF2480" w:rsidRPr="00AF2480" w:rsidRDefault="00AF2480" w:rsidP="00AF2480">
            <w:pPr>
              <w:jc w:val="both"/>
              <w:rPr>
                <w:rFonts w:ascii="Arial" w:hAnsi="Arial"/>
                <w:b/>
                <w:u w:val="single"/>
              </w:rPr>
            </w:pPr>
            <w:r w:rsidRPr="00AF2480">
              <w:rPr>
                <w:rFonts w:ascii="Arial" w:hAnsi="Arial"/>
                <w:b/>
                <w:u w:val="single"/>
              </w:rPr>
              <w:t>Vod 3b</w:t>
            </w:r>
          </w:p>
          <w:p w14:paraId="5736BF42" w14:textId="77777777" w:rsidR="004A15FB" w:rsidRPr="00AF2480" w:rsidRDefault="00AF2480" w:rsidP="00AF2480">
            <w:pPr>
              <w:jc w:val="both"/>
              <w:rPr>
                <w:rFonts w:ascii="Arial" w:hAnsi="Arial"/>
                <w:i/>
                <w:color w:val="FF0000"/>
                <w:u w:val="single"/>
                <w:lang w:val="sr-Latn-CS"/>
              </w:rPr>
            </w:pPr>
            <w:r w:rsidRPr="00AF2480">
              <w:rPr>
                <w:rFonts w:ascii="Arial" w:hAnsi="Arial"/>
              </w:rPr>
              <w:t>Granica parcele 1191 KO Lastva</w:t>
            </w:r>
          </w:p>
        </w:tc>
      </w:tr>
      <w:tr w:rsidR="004A15FB" w:rsidRPr="00602AF7" w14:paraId="3393C104" w14:textId="77777777" w:rsidTr="004A15FB">
        <w:trPr>
          <w:gridAfter w:val="1"/>
          <w:wAfter w:w="476" w:type="dxa"/>
          <w:trHeight w:val="557"/>
        </w:trPr>
        <w:tc>
          <w:tcPr>
            <w:tcW w:w="1092" w:type="dxa"/>
            <w:gridSpan w:val="2"/>
            <w:shd w:val="clear" w:color="auto" w:fill="auto"/>
          </w:tcPr>
          <w:p w14:paraId="38E8FEAF" w14:textId="77777777" w:rsidR="004A15FB" w:rsidRPr="00602AF7" w:rsidRDefault="004A15FB" w:rsidP="00FA414F">
            <w:pPr>
              <w:pStyle w:val="ListParagraph"/>
              <w:numPr>
                <w:ilvl w:val="1"/>
                <w:numId w:val="7"/>
              </w:numPr>
              <w:ind w:left="360" w:right="198"/>
              <w:contextualSpacing/>
              <w:rPr>
                <w:rFonts w:ascii="Arial" w:hAnsi="Arial" w:cs="Arial"/>
              </w:rPr>
            </w:pPr>
          </w:p>
        </w:tc>
        <w:tc>
          <w:tcPr>
            <w:tcW w:w="2638" w:type="dxa"/>
            <w:gridSpan w:val="3"/>
            <w:shd w:val="clear" w:color="auto" w:fill="auto"/>
          </w:tcPr>
          <w:p w14:paraId="5D7F55D1" w14:textId="77777777" w:rsidR="004A15FB" w:rsidRDefault="004A15FB" w:rsidP="004A15FB">
            <w:pPr>
              <w:rPr>
                <w:rFonts w:ascii="Arial" w:hAnsi="Arial"/>
              </w:rPr>
            </w:pPr>
            <w:r w:rsidRPr="004A15FB">
              <w:rPr>
                <w:rFonts w:ascii="Arial" w:hAnsi="Arial"/>
              </w:rPr>
              <w:t>Trasa kablovskih-podzemnih vodova</w:t>
            </w:r>
          </w:p>
          <w:p w14:paraId="790C0F62" w14:textId="77777777" w:rsidR="004A15FB" w:rsidRPr="00AF2480" w:rsidRDefault="004A15FB" w:rsidP="004A15FB">
            <w:pPr>
              <w:rPr>
                <w:rFonts w:ascii="Arial" w:hAnsi="Arial"/>
              </w:rPr>
            </w:pPr>
            <w:r w:rsidRPr="004A15FB">
              <w:rPr>
                <w:rFonts w:ascii="Arial" w:hAnsi="Arial"/>
              </w:rPr>
              <w:t xml:space="preserve"> I Faza:</w:t>
            </w:r>
            <w:r w:rsidRPr="004A15FB">
              <w:rPr>
                <w:rFonts w:ascii="Arial" w:hAnsi="Arial"/>
              </w:rPr>
              <w:tab/>
            </w:r>
          </w:p>
        </w:tc>
        <w:tc>
          <w:tcPr>
            <w:tcW w:w="6317" w:type="dxa"/>
            <w:gridSpan w:val="5"/>
            <w:shd w:val="clear" w:color="auto" w:fill="auto"/>
          </w:tcPr>
          <w:p w14:paraId="5EB72859" w14:textId="77777777" w:rsidR="004A15FB" w:rsidRPr="004A15FB" w:rsidRDefault="004A15FB" w:rsidP="00AF2480">
            <w:pPr>
              <w:jc w:val="both"/>
              <w:rPr>
                <w:rFonts w:ascii="Arial" w:hAnsi="Arial"/>
              </w:rPr>
            </w:pPr>
            <w:r w:rsidRPr="004A15FB">
              <w:rPr>
                <w:rFonts w:ascii="Arial" w:hAnsi="Arial"/>
              </w:rPr>
              <w:t>Prema priloženoj situaciji.</w:t>
            </w:r>
          </w:p>
        </w:tc>
      </w:tr>
      <w:tr w:rsidR="00FA414F" w:rsidRPr="00602AF7" w14:paraId="014326C3" w14:textId="77777777" w:rsidTr="00CD42C2">
        <w:trPr>
          <w:gridAfter w:val="1"/>
          <w:wAfter w:w="476" w:type="dxa"/>
        </w:trPr>
        <w:tc>
          <w:tcPr>
            <w:tcW w:w="1092" w:type="dxa"/>
            <w:gridSpan w:val="2"/>
            <w:shd w:val="clear" w:color="auto" w:fill="auto"/>
          </w:tcPr>
          <w:p w14:paraId="46607265" w14:textId="77777777" w:rsidR="00FA414F" w:rsidRPr="00602AF7" w:rsidRDefault="00FA414F" w:rsidP="00FA414F">
            <w:pPr>
              <w:pStyle w:val="ListParagraph"/>
              <w:numPr>
                <w:ilvl w:val="1"/>
                <w:numId w:val="7"/>
              </w:numPr>
              <w:ind w:left="360" w:right="198"/>
              <w:contextualSpacing/>
              <w:rPr>
                <w:rFonts w:ascii="Arial" w:hAnsi="Arial" w:cs="Arial"/>
                <w:color w:val="FF0000"/>
              </w:rPr>
            </w:pPr>
          </w:p>
        </w:tc>
        <w:tc>
          <w:tcPr>
            <w:tcW w:w="2638" w:type="dxa"/>
            <w:gridSpan w:val="3"/>
            <w:shd w:val="clear" w:color="auto" w:fill="auto"/>
          </w:tcPr>
          <w:p w14:paraId="7D117284" w14:textId="77777777" w:rsidR="00AF2480" w:rsidRPr="00AF2480" w:rsidRDefault="00AF2480" w:rsidP="00AF2480">
            <w:pPr>
              <w:rPr>
                <w:rFonts w:ascii="Arial" w:hAnsi="Arial"/>
                <w:bCs/>
                <w:lang w:val="it-IT"/>
              </w:rPr>
            </w:pPr>
            <w:r w:rsidRPr="00AF2480">
              <w:rPr>
                <w:rFonts w:ascii="Arial" w:hAnsi="Arial"/>
                <w:bCs/>
                <w:lang w:val="it-IT"/>
              </w:rPr>
              <w:t>Dužina trase kablovskih-podzemnih</w:t>
            </w:r>
          </w:p>
          <w:p w14:paraId="21632C63" w14:textId="77777777" w:rsidR="00FA414F" w:rsidRPr="00602AF7" w:rsidRDefault="00AF2480" w:rsidP="00AF2480">
            <w:pPr>
              <w:pStyle w:val="ListParagraph"/>
              <w:ind w:left="0"/>
              <w:rPr>
                <w:rFonts w:ascii="Arial" w:hAnsi="Arial" w:cs="Arial"/>
              </w:rPr>
            </w:pPr>
            <w:r w:rsidRPr="00AF2480">
              <w:rPr>
                <w:rFonts w:ascii="Arial" w:hAnsi="Arial" w:cs="Arial"/>
                <w:bCs/>
                <w:lang w:val="it-IT"/>
              </w:rPr>
              <w:t>vodova I Faza</w:t>
            </w:r>
            <w:r w:rsidR="00FA414F" w:rsidRPr="00602AF7">
              <w:rPr>
                <w:rFonts w:ascii="Arial" w:hAnsi="Arial" w:cs="Arial"/>
                <w:bCs/>
                <w:lang w:val="it-IT"/>
              </w:rPr>
              <w:t>:</w:t>
            </w:r>
          </w:p>
        </w:tc>
        <w:tc>
          <w:tcPr>
            <w:tcW w:w="6317" w:type="dxa"/>
            <w:gridSpan w:val="5"/>
            <w:shd w:val="clear" w:color="auto" w:fill="auto"/>
          </w:tcPr>
          <w:p w14:paraId="74AAA44F" w14:textId="77777777" w:rsidR="00AF2480" w:rsidRPr="00AF2480" w:rsidRDefault="00AF2480" w:rsidP="00AF2480">
            <w:pPr>
              <w:jc w:val="both"/>
              <w:rPr>
                <w:rFonts w:ascii="Arial" w:hAnsi="Arial"/>
                <w:lang w:val="pl-PL"/>
              </w:rPr>
            </w:pPr>
            <w:r w:rsidRPr="00AF2480">
              <w:rPr>
                <w:rFonts w:ascii="Arial" w:hAnsi="Arial"/>
                <w:lang w:val="pl-PL"/>
              </w:rPr>
              <w:t xml:space="preserve">Vod 1 </w:t>
            </w:r>
            <w:r w:rsidRPr="00AF2480">
              <w:rPr>
                <w:rFonts w:ascii="Arial" w:hAnsi="Arial"/>
                <w:lang w:val="pl-PL"/>
              </w:rPr>
              <w:tab/>
              <w:t>- cca 1322m;</w:t>
            </w:r>
          </w:p>
          <w:p w14:paraId="516E5C71" w14:textId="77777777" w:rsidR="00AF2480" w:rsidRPr="00AF2480" w:rsidRDefault="00AF2480" w:rsidP="00AF2480">
            <w:pPr>
              <w:jc w:val="both"/>
              <w:rPr>
                <w:rFonts w:ascii="Arial" w:hAnsi="Arial"/>
                <w:lang w:val="pl-PL"/>
              </w:rPr>
            </w:pPr>
            <w:r w:rsidRPr="00AF2480">
              <w:rPr>
                <w:rFonts w:ascii="Arial" w:hAnsi="Arial"/>
                <w:lang w:val="pl-PL"/>
              </w:rPr>
              <w:t xml:space="preserve">Vod 2 </w:t>
            </w:r>
            <w:r w:rsidRPr="00AF2480">
              <w:rPr>
                <w:rFonts w:ascii="Arial" w:hAnsi="Arial"/>
                <w:lang w:val="pl-PL"/>
              </w:rPr>
              <w:tab/>
              <w:t>- cca 1322m;</w:t>
            </w:r>
          </w:p>
          <w:p w14:paraId="11DD2AB4" w14:textId="77777777" w:rsidR="00AF2480" w:rsidRPr="00AF2480" w:rsidRDefault="00AF2480" w:rsidP="00AF2480">
            <w:pPr>
              <w:jc w:val="both"/>
              <w:rPr>
                <w:rFonts w:ascii="Arial" w:hAnsi="Arial"/>
                <w:lang w:val="pl-PL"/>
              </w:rPr>
            </w:pPr>
            <w:r>
              <w:rPr>
                <w:rFonts w:ascii="Arial" w:hAnsi="Arial"/>
                <w:lang w:val="pl-PL"/>
              </w:rPr>
              <w:t xml:space="preserve">Vod 3a </w:t>
            </w:r>
            <w:r w:rsidRPr="00AF2480">
              <w:rPr>
                <w:rFonts w:ascii="Arial" w:hAnsi="Arial"/>
                <w:lang w:val="pl-PL"/>
              </w:rPr>
              <w:t>- cca 751m;</w:t>
            </w:r>
          </w:p>
          <w:p w14:paraId="6CBBF216" w14:textId="77777777" w:rsidR="00FA414F" w:rsidRPr="00602AF7" w:rsidRDefault="00AF2480" w:rsidP="00AF2480">
            <w:pPr>
              <w:jc w:val="both"/>
              <w:rPr>
                <w:rFonts w:ascii="Arial" w:hAnsi="Arial"/>
                <w:bCs/>
                <w:lang w:val="it-IT"/>
              </w:rPr>
            </w:pPr>
            <w:r>
              <w:rPr>
                <w:rFonts w:ascii="Arial" w:hAnsi="Arial"/>
                <w:lang w:val="pl-PL"/>
              </w:rPr>
              <w:t xml:space="preserve">Vod 3b </w:t>
            </w:r>
            <w:r w:rsidRPr="00AF2480">
              <w:rPr>
                <w:rFonts w:ascii="Arial" w:hAnsi="Arial"/>
                <w:lang w:val="pl-PL"/>
              </w:rPr>
              <w:t>- cca 574m</w:t>
            </w:r>
            <w:r w:rsidR="00FA414F" w:rsidRPr="00602AF7">
              <w:rPr>
                <w:rFonts w:ascii="Arial" w:hAnsi="Arial"/>
                <w:bCs/>
                <w:lang w:val="it-IT"/>
              </w:rPr>
              <w:t>.</w:t>
            </w:r>
          </w:p>
        </w:tc>
      </w:tr>
      <w:tr w:rsidR="00FA414F" w:rsidRPr="00602AF7" w14:paraId="7601BF4E" w14:textId="77777777" w:rsidTr="00CD42C2">
        <w:trPr>
          <w:gridAfter w:val="1"/>
          <w:wAfter w:w="476" w:type="dxa"/>
        </w:trPr>
        <w:tc>
          <w:tcPr>
            <w:tcW w:w="1092" w:type="dxa"/>
            <w:gridSpan w:val="2"/>
            <w:shd w:val="clear" w:color="auto" w:fill="auto"/>
          </w:tcPr>
          <w:p w14:paraId="0832C88E" w14:textId="77777777" w:rsidR="00FA414F" w:rsidRPr="00602AF7" w:rsidRDefault="00FA414F" w:rsidP="00FA414F">
            <w:pPr>
              <w:pStyle w:val="ListParagraph"/>
              <w:numPr>
                <w:ilvl w:val="1"/>
                <w:numId w:val="7"/>
              </w:numPr>
              <w:ind w:left="360" w:right="198"/>
              <w:contextualSpacing/>
              <w:rPr>
                <w:rFonts w:ascii="Arial" w:hAnsi="Arial" w:cs="Arial"/>
              </w:rPr>
            </w:pPr>
          </w:p>
        </w:tc>
        <w:tc>
          <w:tcPr>
            <w:tcW w:w="2638" w:type="dxa"/>
            <w:gridSpan w:val="3"/>
            <w:shd w:val="clear" w:color="auto" w:fill="auto"/>
          </w:tcPr>
          <w:p w14:paraId="1F44AE87" w14:textId="77777777" w:rsidR="00FA414F" w:rsidRPr="00602AF7" w:rsidRDefault="00761440" w:rsidP="00E74FE1">
            <w:pPr>
              <w:pStyle w:val="ListParagraph"/>
              <w:ind w:left="0"/>
              <w:rPr>
                <w:rFonts w:ascii="Arial" w:hAnsi="Arial" w:cs="Arial"/>
              </w:rPr>
            </w:pPr>
            <w:r w:rsidRPr="00761440">
              <w:rPr>
                <w:rFonts w:ascii="Arial" w:hAnsi="Arial" w:cs="Arial"/>
              </w:rPr>
              <w:t>Podaci o kablovskim završecima</w:t>
            </w:r>
            <w:r w:rsidR="00FA414F" w:rsidRPr="00602AF7">
              <w:rPr>
                <w:rFonts w:ascii="Arial" w:hAnsi="Arial" w:cs="Arial"/>
                <w:bCs/>
                <w:lang w:val="it-IT"/>
              </w:rPr>
              <w:t>:</w:t>
            </w:r>
          </w:p>
        </w:tc>
        <w:tc>
          <w:tcPr>
            <w:tcW w:w="6317" w:type="dxa"/>
            <w:gridSpan w:val="5"/>
            <w:shd w:val="clear" w:color="auto" w:fill="auto"/>
          </w:tcPr>
          <w:p w14:paraId="28E84633" w14:textId="77777777" w:rsidR="00181534" w:rsidRPr="00181534" w:rsidRDefault="00181534" w:rsidP="00181534">
            <w:pPr>
              <w:jc w:val="both"/>
              <w:rPr>
                <w:rFonts w:ascii="Arial" w:hAnsi="Arial"/>
              </w:rPr>
            </w:pPr>
            <w:r w:rsidRPr="00181534">
              <w:rPr>
                <w:rFonts w:ascii="Arial" w:hAnsi="Arial"/>
              </w:rPr>
              <w:t xml:space="preserve">Predvidjeti za: </w:t>
            </w:r>
          </w:p>
          <w:p w14:paraId="71D9E9DB" w14:textId="77777777" w:rsidR="00181534" w:rsidRPr="00181534" w:rsidRDefault="00181534" w:rsidP="00181534">
            <w:pPr>
              <w:jc w:val="both"/>
              <w:rPr>
                <w:rFonts w:ascii="Arial" w:hAnsi="Arial"/>
                <w:b/>
                <w:u w:val="single"/>
              </w:rPr>
            </w:pPr>
            <w:r w:rsidRPr="00181534">
              <w:rPr>
                <w:rFonts w:ascii="Arial" w:hAnsi="Arial"/>
                <w:b/>
                <w:u w:val="single"/>
              </w:rPr>
              <w:t>Podzemni-kablovski Vod 1</w:t>
            </w:r>
          </w:p>
          <w:p w14:paraId="4FED5827" w14:textId="77777777" w:rsidR="00181534" w:rsidRPr="00181534" w:rsidRDefault="00181534" w:rsidP="00181534">
            <w:pPr>
              <w:jc w:val="both"/>
              <w:rPr>
                <w:rFonts w:ascii="Arial" w:hAnsi="Arial"/>
              </w:rPr>
            </w:pPr>
            <w:r w:rsidRPr="00181534">
              <w:rPr>
                <w:rFonts w:ascii="Arial" w:hAnsi="Arial"/>
              </w:rPr>
              <w:t>Toploskupljajuće kablovske završetke za unutrašnju montažu  NA2XS(F)2Y 3x(1x240/25mm</w:t>
            </w:r>
            <w:r w:rsidRPr="00256C4A">
              <w:rPr>
                <w:rFonts w:ascii="Arial" w:hAnsi="Arial"/>
                <w:vertAlign w:val="superscript"/>
              </w:rPr>
              <w:t>2</w:t>
            </w:r>
            <w:r w:rsidRPr="00181534">
              <w:rPr>
                <w:rFonts w:ascii="Arial" w:hAnsi="Arial"/>
              </w:rPr>
              <w:t xml:space="preserve">, 12/20V); </w:t>
            </w:r>
          </w:p>
          <w:p w14:paraId="5F5BAD74" w14:textId="77777777" w:rsidR="00181534" w:rsidRPr="00181534" w:rsidRDefault="00181534" w:rsidP="00181534">
            <w:pPr>
              <w:jc w:val="both"/>
              <w:rPr>
                <w:rFonts w:ascii="Arial" w:hAnsi="Arial"/>
                <w:b/>
                <w:u w:val="single"/>
              </w:rPr>
            </w:pPr>
            <w:r w:rsidRPr="00181534">
              <w:rPr>
                <w:rFonts w:ascii="Arial" w:hAnsi="Arial"/>
                <w:b/>
                <w:u w:val="single"/>
              </w:rPr>
              <w:t>Podzemni-kablovski Vod 2</w:t>
            </w:r>
          </w:p>
          <w:p w14:paraId="5B1A1A73" w14:textId="77777777" w:rsidR="00181534" w:rsidRDefault="00181534" w:rsidP="00181534">
            <w:pPr>
              <w:jc w:val="both"/>
              <w:rPr>
                <w:rFonts w:ascii="Arial" w:hAnsi="Arial"/>
              </w:rPr>
            </w:pPr>
            <w:r w:rsidRPr="00181534">
              <w:rPr>
                <w:rFonts w:ascii="Arial" w:hAnsi="Arial"/>
              </w:rPr>
              <w:t>Toploskupljajuće kablovske završetke za unutrašnju montažu za kabal NA2XS(F)2Y 3x(1x240/25mm</w:t>
            </w:r>
            <w:r w:rsidRPr="00120773">
              <w:rPr>
                <w:rFonts w:ascii="Arial" w:hAnsi="Arial"/>
                <w:vertAlign w:val="superscript"/>
              </w:rPr>
              <w:t>2</w:t>
            </w:r>
            <w:r w:rsidRPr="00181534">
              <w:rPr>
                <w:rFonts w:ascii="Arial" w:hAnsi="Arial"/>
              </w:rPr>
              <w:t>, 12/20V);</w:t>
            </w:r>
            <w:r w:rsidR="00FA414F" w:rsidRPr="00181534">
              <w:rPr>
                <w:rFonts w:ascii="Arial" w:hAnsi="Arial"/>
              </w:rPr>
              <w:t xml:space="preserve"> </w:t>
            </w:r>
          </w:p>
          <w:p w14:paraId="1375896B" w14:textId="77777777" w:rsidR="00181534" w:rsidRPr="00181534" w:rsidRDefault="00181534" w:rsidP="00181534">
            <w:pPr>
              <w:jc w:val="both"/>
              <w:rPr>
                <w:rFonts w:ascii="Arial" w:hAnsi="Arial"/>
                <w:b/>
                <w:u w:val="single"/>
              </w:rPr>
            </w:pPr>
            <w:r w:rsidRPr="00181534">
              <w:rPr>
                <w:rFonts w:ascii="Arial" w:hAnsi="Arial"/>
                <w:b/>
                <w:u w:val="single"/>
              </w:rPr>
              <w:t>Podzemni-kablovski Vod 3a</w:t>
            </w:r>
          </w:p>
          <w:p w14:paraId="1F2586F8" w14:textId="77777777" w:rsidR="00181534" w:rsidRPr="00181534" w:rsidRDefault="00181534" w:rsidP="00181534">
            <w:pPr>
              <w:jc w:val="both"/>
              <w:rPr>
                <w:rFonts w:ascii="Arial" w:hAnsi="Arial"/>
              </w:rPr>
            </w:pPr>
            <w:r w:rsidRPr="00181534">
              <w:rPr>
                <w:rFonts w:ascii="Arial" w:hAnsi="Arial"/>
              </w:rPr>
              <w:t>Toploskupljajuće kablovske završetke za unutrašnju montažu za kabal NA2XS(F)2Y 3x(1x240/25mm</w:t>
            </w:r>
            <w:r w:rsidRPr="00181534">
              <w:rPr>
                <w:rFonts w:ascii="Arial" w:hAnsi="Arial"/>
                <w:vertAlign w:val="superscript"/>
              </w:rPr>
              <w:t>2</w:t>
            </w:r>
            <w:r w:rsidRPr="00181534">
              <w:rPr>
                <w:rFonts w:ascii="Arial" w:hAnsi="Arial"/>
              </w:rPr>
              <w:t>, 12/20V);</w:t>
            </w:r>
          </w:p>
          <w:p w14:paraId="7DB79B4D" w14:textId="77777777" w:rsidR="00181534" w:rsidRPr="00181534" w:rsidRDefault="00181534" w:rsidP="00181534">
            <w:pPr>
              <w:jc w:val="both"/>
              <w:rPr>
                <w:rFonts w:ascii="Arial" w:hAnsi="Arial"/>
              </w:rPr>
            </w:pPr>
            <w:r w:rsidRPr="00181534">
              <w:rPr>
                <w:rFonts w:ascii="Arial" w:hAnsi="Arial"/>
              </w:rPr>
              <w:t>Toploskupljajuće kablovske završetke za spoljašnju montažu za kabal NA2XS(F)2Y 3x(1x240/25mm</w:t>
            </w:r>
            <w:r w:rsidRPr="00181534">
              <w:rPr>
                <w:rFonts w:ascii="Arial" w:hAnsi="Arial"/>
                <w:vertAlign w:val="superscript"/>
              </w:rPr>
              <w:t>2</w:t>
            </w:r>
            <w:r w:rsidRPr="00181534">
              <w:rPr>
                <w:rFonts w:ascii="Arial" w:hAnsi="Arial"/>
              </w:rPr>
              <w:t>, 12/20V);</w:t>
            </w:r>
          </w:p>
          <w:p w14:paraId="07CDD68E" w14:textId="77777777" w:rsidR="00181534" w:rsidRPr="00181534" w:rsidRDefault="00181534" w:rsidP="00181534">
            <w:pPr>
              <w:jc w:val="both"/>
              <w:rPr>
                <w:rFonts w:ascii="Arial" w:hAnsi="Arial"/>
              </w:rPr>
            </w:pPr>
          </w:p>
          <w:p w14:paraId="7EACC98B" w14:textId="77777777" w:rsidR="00181534" w:rsidRPr="00181534" w:rsidRDefault="00181534" w:rsidP="00181534">
            <w:pPr>
              <w:jc w:val="both"/>
              <w:rPr>
                <w:rFonts w:ascii="Arial" w:hAnsi="Arial"/>
              </w:rPr>
            </w:pPr>
            <w:r w:rsidRPr="00181534">
              <w:rPr>
                <w:rFonts w:ascii="Arial" w:hAnsi="Arial"/>
              </w:rPr>
              <w:t xml:space="preserve">Toploskupljajući kablovski završeci treba da odgovaraju priključnim stezaljkama u postrojenjima priključnih trafostanica. </w:t>
            </w:r>
          </w:p>
          <w:p w14:paraId="45BCD008" w14:textId="77777777" w:rsidR="00181534" w:rsidRPr="00181534" w:rsidRDefault="00181534" w:rsidP="00181534">
            <w:pPr>
              <w:jc w:val="both"/>
              <w:rPr>
                <w:rFonts w:ascii="Arial" w:hAnsi="Arial"/>
              </w:rPr>
            </w:pPr>
          </w:p>
          <w:p w14:paraId="7785AA87" w14:textId="77777777" w:rsidR="00181534" w:rsidRPr="00181534" w:rsidRDefault="00181534" w:rsidP="00181534">
            <w:pPr>
              <w:jc w:val="both"/>
              <w:rPr>
                <w:rFonts w:ascii="Arial" w:hAnsi="Arial"/>
              </w:rPr>
            </w:pPr>
            <w:r w:rsidRPr="00181534">
              <w:rPr>
                <w:rFonts w:ascii="Arial" w:hAnsi="Arial"/>
              </w:rPr>
              <w:lastRenderedPageBreak/>
              <w:t>Na parceli 71/4 (parcela na kojoj se nalazi STS “Tošiba”), KO Lastva sve žile kablovskog voda “Vod 3b” zaštititi toploskupljajućim kapama.</w:t>
            </w:r>
          </w:p>
          <w:p w14:paraId="5DEC0543" w14:textId="77777777" w:rsidR="00181534" w:rsidRPr="00181534" w:rsidRDefault="00181534" w:rsidP="00181534">
            <w:pPr>
              <w:jc w:val="both"/>
              <w:rPr>
                <w:rFonts w:ascii="Arial" w:hAnsi="Arial"/>
              </w:rPr>
            </w:pPr>
          </w:p>
          <w:p w14:paraId="4292BDDF" w14:textId="77777777" w:rsidR="00181534" w:rsidRPr="00181534" w:rsidRDefault="00181534" w:rsidP="00181534">
            <w:pPr>
              <w:jc w:val="both"/>
              <w:rPr>
                <w:rFonts w:ascii="Arial" w:hAnsi="Arial"/>
              </w:rPr>
            </w:pPr>
            <w:r w:rsidRPr="00181534">
              <w:rPr>
                <w:rFonts w:ascii="Arial" w:hAnsi="Arial"/>
              </w:rPr>
              <w:t xml:space="preserve">Na granici parcele </w:t>
            </w:r>
            <w:r w:rsidRPr="00406D24">
              <w:rPr>
                <w:rFonts w:ascii="Arial" w:hAnsi="Arial"/>
              </w:rPr>
              <w:t>119</w:t>
            </w:r>
            <w:r w:rsidR="00802BF3" w:rsidRPr="00406D24">
              <w:rPr>
                <w:rFonts w:ascii="Arial" w:hAnsi="Arial"/>
              </w:rPr>
              <w:t>1</w:t>
            </w:r>
            <w:r w:rsidRPr="00181534">
              <w:rPr>
                <w:rFonts w:ascii="Arial" w:hAnsi="Arial"/>
              </w:rPr>
              <w:t xml:space="preserve"> KO Lastva ,opština Kotor sve žile,kablovskih vodova (Vod 1, Vod 2, Vod 3b) u rovu,  zaštititi toploskupljajućim kapama.</w:t>
            </w:r>
          </w:p>
          <w:p w14:paraId="128AE862" w14:textId="77777777" w:rsidR="00FA414F" w:rsidRPr="00602AF7" w:rsidRDefault="00FA414F" w:rsidP="00D94F13">
            <w:pPr>
              <w:jc w:val="both"/>
              <w:rPr>
                <w:rFonts w:ascii="Arial" w:hAnsi="Arial"/>
              </w:rPr>
            </w:pPr>
          </w:p>
        </w:tc>
      </w:tr>
      <w:tr w:rsidR="00FA414F" w:rsidRPr="00602AF7" w14:paraId="6DA92BA7" w14:textId="77777777" w:rsidTr="00CD42C2">
        <w:trPr>
          <w:gridAfter w:val="1"/>
          <w:wAfter w:w="476" w:type="dxa"/>
          <w:trHeight w:val="442"/>
        </w:trPr>
        <w:tc>
          <w:tcPr>
            <w:tcW w:w="1092" w:type="dxa"/>
            <w:gridSpan w:val="2"/>
            <w:shd w:val="clear" w:color="auto" w:fill="auto"/>
          </w:tcPr>
          <w:p w14:paraId="3C150D05" w14:textId="77777777" w:rsidR="00FA414F" w:rsidRPr="00602AF7" w:rsidRDefault="00FA414F" w:rsidP="00FA414F">
            <w:pPr>
              <w:pStyle w:val="ListParagraph"/>
              <w:numPr>
                <w:ilvl w:val="1"/>
                <w:numId w:val="7"/>
              </w:numPr>
              <w:ind w:left="360" w:right="198"/>
              <w:contextualSpacing/>
              <w:rPr>
                <w:rFonts w:ascii="Arial" w:hAnsi="Arial" w:cs="Arial"/>
              </w:rPr>
            </w:pPr>
          </w:p>
        </w:tc>
        <w:tc>
          <w:tcPr>
            <w:tcW w:w="2638" w:type="dxa"/>
            <w:gridSpan w:val="3"/>
            <w:shd w:val="clear" w:color="auto" w:fill="auto"/>
          </w:tcPr>
          <w:p w14:paraId="0EA1520F" w14:textId="77777777" w:rsidR="00FA414F" w:rsidRPr="00602AF7" w:rsidRDefault="00761440" w:rsidP="00E74FE1">
            <w:pPr>
              <w:spacing w:line="240" w:lineRule="atLeast"/>
              <w:rPr>
                <w:rFonts w:ascii="Arial" w:hAnsi="Arial"/>
                <w:lang w:val="sr-Latn-CS"/>
              </w:rPr>
            </w:pPr>
            <w:r w:rsidRPr="00761440">
              <w:rPr>
                <w:rFonts w:ascii="Arial" w:hAnsi="Arial"/>
                <w:lang w:val="sr-Latn-CS"/>
              </w:rPr>
              <w:t>Uzemljenje</w:t>
            </w:r>
            <w:r w:rsidR="00FA414F" w:rsidRPr="00602AF7">
              <w:rPr>
                <w:rFonts w:ascii="Arial" w:hAnsi="Arial"/>
                <w:lang w:val="sr-Latn-CS"/>
              </w:rPr>
              <w:t>:</w:t>
            </w:r>
          </w:p>
        </w:tc>
        <w:tc>
          <w:tcPr>
            <w:tcW w:w="6317" w:type="dxa"/>
            <w:gridSpan w:val="5"/>
            <w:shd w:val="clear" w:color="auto" w:fill="auto"/>
          </w:tcPr>
          <w:p w14:paraId="5DD5C9BC" w14:textId="77777777" w:rsidR="00FA414F" w:rsidRPr="00602AF7" w:rsidRDefault="00F67BBB" w:rsidP="00E74FE1">
            <w:pPr>
              <w:jc w:val="both"/>
              <w:rPr>
                <w:rFonts w:ascii="Arial" w:hAnsi="Arial"/>
                <w:lang w:val="sr-Latn-CS"/>
              </w:rPr>
            </w:pPr>
            <w:r w:rsidRPr="00F67BBB">
              <w:rPr>
                <w:rFonts w:ascii="Arial" w:hAnsi="Arial"/>
              </w:rPr>
              <w:t>U pripadajućim trafostanicama, sva elektro oprema (kablovske završnice i odvodnici prenapona) se povezuje na postojeći uzemljivač trafostanica</w:t>
            </w:r>
            <w:r w:rsidR="00FA414F" w:rsidRPr="00602AF7">
              <w:rPr>
                <w:rFonts w:ascii="Arial" w:hAnsi="Arial"/>
              </w:rPr>
              <w:t>.</w:t>
            </w:r>
          </w:p>
        </w:tc>
      </w:tr>
      <w:tr w:rsidR="00FA414F" w:rsidRPr="00602AF7" w14:paraId="255E996B" w14:textId="77777777" w:rsidTr="00CD42C2">
        <w:trPr>
          <w:gridAfter w:val="1"/>
          <w:wAfter w:w="476" w:type="dxa"/>
          <w:trHeight w:val="624"/>
        </w:trPr>
        <w:tc>
          <w:tcPr>
            <w:tcW w:w="1092" w:type="dxa"/>
            <w:gridSpan w:val="2"/>
            <w:shd w:val="clear" w:color="auto" w:fill="auto"/>
          </w:tcPr>
          <w:p w14:paraId="0DFC9743" w14:textId="77777777" w:rsidR="00FA414F" w:rsidRPr="00602AF7" w:rsidRDefault="00FA414F" w:rsidP="00FA414F">
            <w:pPr>
              <w:pStyle w:val="ListParagraph"/>
              <w:numPr>
                <w:ilvl w:val="1"/>
                <w:numId w:val="7"/>
              </w:numPr>
              <w:ind w:left="360" w:right="198"/>
              <w:contextualSpacing/>
              <w:rPr>
                <w:rFonts w:ascii="Arial" w:hAnsi="Arial" w:cs="Arial"/>
                <w:color w:val="FF0000"/>
              </w:rPr>
            </w:pPr>
          </w:p>
        </w:tc>
        <w:tc>
          <w:tcPr>
            <w:tcW w:w="2638" w:type="dxa"/>
            <w:gridSpan w:val="3"/>
            <w:shd w:val="clear" w:color="auto" w:fill="auto"/>
          </w:tcPr>
          <w:p w14:paraId="2E43A6E7" w14:textId="77777777" w:rsidR="00FA414F" w:rsidRPr="00602AF7" w:rsidRDefault="00F67BBB" w:rsidP="00E74FE1">
            <w:pPr>
              <w:spacing w:line="240" w:lineRule="atLeast"/>
              <w:rPr>
                <w:rFonts w:ascii="Arial" w:hAnsi="Arial"/>
                <w:lang w:val="sr-Latn-CS"/>
              </w:rPr>
            </w:pPr>
            <w:r w:rsidRPr="00F67BBB">
              <w:rPr>
                <w:rFonts w:ascii="Arial" w:hAnsi="Arial"/>
                <w:lang w:val="sr-Latn-CS"/>
              </w:rPr>
              <w:t xml:space="preserve">Uzemljenje uz kabl: </w:t>
            </w:r>
            <w:r>
              <w:rPr>
                <w:rFonts w:ascii="Arial" w:hAnsi="Arial"/>
                <w:lang w:val="sr-Latn-CS"/>
              </w:rPr>
              <w:t xml:space="preserve"> </w:t>
            </w:r>
          </w:p>
        </w:tc>
        <w:tc>
          <w:tcPr>
            <w:tcW w:w="6317" w:type="dxa"/>
            <w:gridSpan w:val="5"/>
            <w:shd w:val="clear" w:color="auto" w:fill="auto"/>
          </w:tcPr>
          <w:p w14:paraId="7466C348" w14:textId="77777777" w:rsidR="00FA414F" w:rsidRPr="00F67BBB" w:rsidRDefault="00F67BBB" w:rsidP="00602AF7">
            <w:pPr>
              <w:rPr>
                <w:rFonts w:ascii="Arial" w:hAnsi="Arial"/>
              </w:rPr>
            </w:pPr>
            <w:r w:rsidRPr="00F67BBB">
              <w:rPr>
                <w:rFonts w:ascii="Arial" w:hAnsi="Arial"/>
              </w:rPr>
              <w:t>Predvidjeti polaganje u istom rovu sa kablovima i FeZn traka 25mmx4mm</w:t>
            </w:r>
            <w:r w:rsidR="00FA414F" w:rsidRPr="00602AF7">
              <w:rPr>
                <w:rFonts w:ascii="Arial" w:hAnsi="Arial"/>
              </w:rPr>
              <w:t xml:space="preserve">. </w:t>
            </w:r>
          </w:p>
        </w:tc>
      </w:tr>
      <w:tr w:rsidR="00FA414F" w:rsidRPr="00602AF7" w14:paraId="057A76A4" w14:textId="77777777" w:rsidTr="00CD42C2">
        <w:trPr>
          <w:gridAfter w:val="1"/>
          <w:wAfter w:w="476" w:type="dxa"/>
          <w:trHeight w:val="1180"/>
        </w:trPr>
        <w:tc>
          <w:tcPr>
            <w:tcW w:w="1092" w:type="dxa"/>
            <w:gridSpan w:val="2"/>
            <w:shd w:val="clear" w:color="auto" w:fill="auto"/>
          </w:tcPr>
          <w:p w14:paraId="393065E1" w14:textId="77777777" w:rsidR="00FA414F" w:rsidRPr="00602AF7" w:rsidRDefault="00FA414F" w:rsidP="00FA414F">
            <w:pPr>
              <w:pStyle w:val="ListParagraph"/>
              <w:numPr>
                <w:ilvl w:val="1"/>
                <w:numId w:val="7"/>
              </w:numPr>
              <w:ind w:left="360" w:right="198"/>
              <w:contextualSpacing/>
              <w:rPr>
                <w:rFonts w:ascii="Arial" w:hAnsi="Arial" w:cs="Arial"/>
                <w:color w:val="FF0000"/>
              </w:rPr>
            </w:pPr>
            <w:r w:rsidRPr="00602AF7">
              <w:rPr>
                <w:rFonts w:ascii="Arial" w:hAnsi="Arial" w:cs="Arial"/>
                <w:color w:val="FF0000"/>
              </w:rPr>
              <w:t xml:space="preserve">  </w:t>
            </w:r>
          </w:p>
        </w:tc>
        <w:tc>
          <w:tcPr>
            <w:tcW w:w="2638" w:type="dxa"/>
            <w:gridSpan w:val="3"/>
            <w:shd w:val="clear" w:color="auto" w:fill="auto"/>
          </w:tcPr>
          <w:p w14:paraId="10C13192" w14:textId="77777777" w:rsidR="00FA414F" w:rsidRPr="00602AF7" w:rsidRDefault="00F67BBB" w:rsidP="00E74FE1">
            <w:pPr>
              <w:spacing w:line="240" w:lineRule="atLeast"/>
              <w:rPr>
                <w:rFonts w:ascii="Arial" w:hAnsi="Arial"/>
                <w:lang w:val="sr-Latn-CS"/>
              </w:rPr>
            </w:pPr>
            <w:r w:rsidRPr="00F67BBB">
              <w:rPr>
                <w:rFonts w:ascii="Arial" w:hAnsi="Arial"/>
                <w:lang w:val="sr-Latn-CS"/>
              </w:rPr>
              <w:t>Dimenzije rova za polaganje kabla</w:t>
            </w:r>
            <w:r w:rsidR="00FA414F" w:rsidRPr="00602AF7">
              <w:rPr>
                <w:rFonts w:ascii="Arial" w:hAnsi="Arial"/>
                <w:lang w:val="sr-Latn-CS"/>
              </w:rPr>
              <w:t>:</w:t>
            </w:r>
          </w:p>
        </w:tc>
        <w:tc>
          <w:tcPr>
            <w:tcW w:w="6317" w:type="dxa"/>
            <w:gridSpan w:val="5"/>
            <w:shd w:val="clear" w:color="auto" w:fill="auto"/>
          </w:tcPr>
          <w:p w14:paraId="5E9776CB" w14:textId="77777777" w:rsidR="00F67BBB" w:rsidRPr="00F67BBB" w:rsidRDefault="00F67BBB" w:rsidP="00F67BBB">
            <w:pPr>
              <w:jc w:val="both"/>
              <w:rPr>
                <w:rFonts w:ascii="Arial" w:hAnsi="Arial"/>
              </w:rPr>
            </w:pPr>
            <w:r w:rsidRPr="00F67BBB">
              <w:rPr>
                <w:rFonts w:ascii="Arial" w:hAnsi="Arial"/>
              </w:rPr>
              <w:t xml:space="preserve">Predvidjeti dimenzije rova prema preporukama za ovu vrstu instalacija u zavisnosti od naznačenog napona kabla, tla, broja kablova, prolaza, ukrštanja, paralelnog vođenja itd.. </w:t>
            </w:r>
          </w:p>
          <w:p w14:paraId="73B531E5" w14:textId="77777777" w:rsidR="00F67BBB" w:rsidRPr="00F67BBB" w:rsidRDefault="00F67BBB" w:rsidP="00F67BBB">
            <w:pPr>
              <w:jc w:val="both"/>
              <w:rPr>
                <w:rFonts w:ascii="Arial" w:hAnsi="Arial"/>
              </w:rPr>
            </w:pPr>
            <w:r w:rsidRPr="00F67BBB">
              <w:rPr>
                <w:rFonts w:ascii="Arial" w:hAnsi="Arial"/>
              </w:rPr>
              <w:t>Predvidjeti rov u koji će biti položeni:</w:t>
            </w:r>
          </w:p>
          <w:p w14:paraId="09480A77" w14:textId="77777777" w:rsidR="00F67BBB" w:rsidRPr="00F67BBB" w:rsidRDefault="00F67BBB" w:rsidP="00F67BBB">
            <w:pPr>
              <w:jc w:val="both"/>
              <w:rPr>
                <w:rFonts w:ascii="Arial" w:hAnsi="Arial"/>
              </w:rPr>
            </w:pPr>
            <w:r w:rsidRPr="00F67BBB">
              <w:rPr>
                <w:rFonts w:ascii="Arial" w:hAnsi="Arial"/>
              </w:rPr>
              <w:t>•</w:t>
            </w:r>
            <w:r w:rsidRPr="00F67BBB">
              <w:rPr>
                <w:rFonts w:ascii="Arial" w:hAnsi="Arial"/>
              </w:rPr>
              <w:tab/>
              <w:t>Kablovski vodovi  na način:</w:t>
            </w:r>
          </w:p>
          <w:p w14:paraId="2BC63CD7" w14:textId="77777777" w:rsidR="00FA414F" w:rsidRDefault="00F67BBB" w:rsidP="00F67BBB">
            <w:pPr>
              <w:jc w:val="both"/>
              <w:rPr>
                <w:rFonts w:ascii="Arial" w:hAnsi="Arial"/>
              </w:rPr>
            </w:pPr>
            <w:r w:rsidRPr="00F67BBB">
              <w:rPr>
                <w:rFonts w:ascii="Arial" w:hAnsi="Arial"/>
              </w:rPr>
              <w:t>U dužini od cca 1322m: 3 kabla 10kV i 3 kabla 35kV</w:t>
            </w:r>
            <w:r w:rsidR="00FA414F" w:rsidRPr="00602AF7">
              <w:rPr>
                <w:rFonts w:ascii="Arial" w:hAnsi="Arial"/>
              </w:rPr>
              <w:t>.</w:t>
            </w:r>
          </w:p>
          <w:p w14:paraId="6F18D420" w14:textId="77777777" w:rsidR="00F67BBB" w:rsidRPr="00602AF7" w:rsidRDefault="00F67BBB" w:rsidP="00F67BBB">
            <w:pPr>
              <w:jc w:val="both"/>
              <w:rPr>
                <w:rFonts w:ascii="Arial" w:hAnsi="Arial"/>
              </w:rPr>
            </w:pPr>
          </w:p>
          <w:p w14:paraId="268ECF88" w14:textId="77777777" w:rsidR="00F67BBB" w:rsidRPr="00F67BBB" w:rsidRDefault="00F67BBB" w:rsidP="00F67BBB">
            <w:pPr>
              <w:jc w:val="both"/>
              <w:rPr>
                <w:rFonts w:ascii="Arial" w:hAnsi="Arial"/>
              </w:rPr>
            </w:pPr>
            <w:r w:rsidRPr="00F67BBB">
              <w:rPr>
                <w:rFonts w:ascii="Arial" w:hAnsi="Arial"/>
                <w:b/>
              </w:rPr>
              <w:t>Napomena 1:</w:t>
            </w:r>
            <w:r w:rsidRPr="00F67BBB">
              <w:rPr>
                <w:rFonts w:ascii="Arial" w:hAnsi="Arial"/>
              </w:rPr>
              <w:t xml:space="preserve"> Početna tačka 10kV kablovskih-podzemnih vodova je RP 10kV TS 35/10kV „Grbalj 2“</w:t>
            </w:r>
          </w:p>
          <w:p w14:paraId="4FBC4A47" w14:textId="77777777" w:rsidR="00FA414F" w:rsidRPr="00602AF7" w:rsidRDefault="00F67BBB" w:rsidP="00F67BBB">
            <w:pPr>
              <w:jc w:val="both"/>
              <w:rPr>
                <w:rFonts w:ascii="Arial" w:hAnsi="Arial"/>
              </w:rPr>
            </w:pPr>
            <w:r w:rsidRPr="00F67BBB">
              <w:rPr>
                <w:rFonts w:ascii="Arial" w:hAnsi="Arial"/>
                <w:b/>
              </w:rPr>
              <w:t>Napomena 2:</w:t>
            </w:r>
            <w:r w:rsidRPr="00F67BBB">
              <w:rPr>
                <w:rFonts w:ascii="Arial" w:hAnsi="Arial"/>
              </w:rPr>
              <w:t xml:space="preserve"> Kablovski-podzemni  35kV vodovi i optički kabal  nisu predmet ovog projektnog zadatka</w:t>
            </w:r>
          </w:p>
        </w:tc>
      </w:tr>
      <w:tr w:rsidR="00FA414F" w:rsidRPr="00602AF7" w14:paraId="429FB269" w14:textId="77777777" w:rsidTr="00CD42C2">
        <w:trPr>
          <w:gridAfter w:val="1"/>
          <w:wAfter w:w="476" w:type="dxa"/>
        </w:trPr>
        <w:tc>
          <w:tcPr>
            <w:tcW w:w="1092" w:type="dxa"/>
            <w:gridSpan w:val="2"/>
            <w:shd w:val="clear" w:color="auto" w:fill="auto"/>
          </w:tcPr>
          <w:p w14:paraId="462613D2" w14:textId="77777777" w:rsidR="00FA414F" w:rsidRPr="00602AF7" w:rsidRDefault="00FA414F" w:rsidP="00FA414F">
            <w:pPr>
              <w:pStyle w:val="ListParagraph"/>
              <w:numPr>
                <w:ilvl w:val="1"/>
                <w:numId w:val="7"/>
              </w:numPr>
              <w:ind w:left="360" w:right="198"/>
              <w:contextualSpacing/>
              <w:rPr>
                <w:rFonts w:ascii="Arial" w:hAnsi="Arial" w:cs="Arial"/>
              </w:rPr>
            </w:pPr>
          </w:p>
        </w:tc>
        <w:tc>
          <w:tcPr>
            <w:tcW w:w="2638" w:type="dxa"/>
            <w:gridSpan w:val="3"/>
            <w:shd w:val="clear" w:color="auto" w:fill="auto"/>
          </w:tcPr>
          <w:p w14:paraId="3DD33981" w14:textId="77777777" w:rsidR="00FA414F" w:rsidRPr="00602AF7" w:rsidRDefault="00F67BBB" w:rsidP="00E74FE1">
            <w:pPr>
              <w:jc w:val="both"/>
              <w:rPr>
                <w:rFonts w:ascii="Arial" w:hAnsi="Arial"/>
              </w:rPr>
            </w:pPr>
            <w:r>
              <w:rPr>
                <w:rFonts w:ascii="Arial" w:hAnsi="Arial"/>
              </w:rPr>
              <w:t xml:space="preserve">Način I </w:t>
            </w:r>
            <w:r w:rsidRPr="00F67BBB">
              <w:rPr>
                <w:rFonts w:ascii="Arial" w:hAnsi="Arial"/>
              </w:rPr>
              <w:t>obezbjeđenje iskopa</w:t>
            </w:r>
            <w:r w:rsidR="00FA414F" w:rsidRPr="00602AF7">
              <w:rPr>
                <w:rFonts w:ascii="Arial" w:hAnsi="Arial"/>
              </w:rPr>
              <w:t>:</w:t>
            </w:r>
          </w:p>
        </w:tc>
        <w:tc>
          <w:tcPr>
            <w:tcW w:w="6317" w:type="dxa"/>
            <w:gridSpan w:val="5"/>
            <w:shd w:val="clear" w:color="auto" w:fill="auto"/>
          </w:tcPr>
          <w:p w14:paraId="6B51D803" w14:textId="77777777" w:rsidR="00FA414F" w:rsidRPr="00602AF7" w:rsidRDefault="00F67BBB" w:rsidP="00E74FE1">
            <w:pPr>
              <w:jc w:val="both"/>
              <w:rPr>
                <w:rFonts w:ascii="Arial" w:hAnsi="Arial"/>
              </w:rPr>
            </w:pPr>
            <w:r w:rsidRPr="00F67BBB">
              <w:rPr>
                <w:rFonts w:ascii="Arial" w:hAnsi="Arial"/>
              </w:rPr>
              <w:t>Predvidjeti iskop rova prema situaciji datoj u prilogu, prostorno ograničavajućim faktorima i uslovima postojeće i buduće tehničke infrastrukture</w:t>
            </w:r>
            <w:r w:rsidR="00FA414F" w:rsidRPr="00602AF7">
              <w:rPr>
                <w:rFonts w:ascii="Arial" w:hAnsi="Arial"/>
              </w:rPr>
              <w:t>.</w:t>
            </w:r>
          </w:p>
          <w:p w14:paraId="3DD8D63D" w14:textId="77777777" w:rsidR="00FA414F" w:rsidRPr="00602AF7" w:rsidRDefault="00FA414F" w:rsidP="00E74FE1">
            <w:pPr>
              <w:jc w:val="both"/>
              <w:rPr>
                <w:rFonts w:ascii="Arial" w:hAnsi="Arial"/>
              </w:rPr>
            </w:pPr>
          </w:p>
        </w:tc>
      </w:tr>
      <w:tr w:rsidR="00FA414F" w:rsidRPr="00602AF7" w14:paraId="6E2B8CFA" w14:textId="77777777" w:rsidTr="00CD42C2">
        <w:trPr>
          <w:gridAfter w:val="1"/>
          <w:wAfter w:w="476" w:type="dxa"/>
        </w:trPr>
        <w:tc>
          <w:tcPr>
            <w:tcW w:w="1092" w:type="dxa"/>
            <w:gridSpan w:val="2"/>
            <w:shd w:val="clear" w:color="auto" w:fill="auto"/>
          </w:tcPr>
          <w:p w14:paraId="038C2E3B" w14:textId="77777777" w:rsidR="00FA414F" w:rsidRPr="00602AF7" w:rsidRDefault="00FA414F" w:rsidP="00FA414F">
            <w:pPr>
              <w:pStyle w:val="ListParagraph"/>
              <w:numPr>
                <w:ilvl w:val="1"/>
                <w:numId w:val="7"/>
              </w:numPr>
              <w:ind w:left="360" w:right="198"/>
              <w:contextualSpacing/>
              <w:rPr>
                <w:rFonts w:ascii="Arial" w:hAnsi="Arial" w:cs="Arial"/>
              </w:rPr>
            </w:pPr>
          </w:p>
        </w:tc>
        <w:tc>
          <w:tcPr>
            <w:tcW w:w="2638" w:type="dxa"/>
            <w:gridSpan w:val="3"/>
            <w:shd w:val="clear" w:color="auto" w:fill="auto"/>
          </w:tcPr>
          <w:p w14:paraId="33D636DF" w14:textId="77777777" w:rsidR="00FA414F" w:rsidRPr="00602AF7" w:rsidRDefault="00F67BBB" w:rsidP="00E74FE1">
            <w:pPr>
              <w:pStyle w:val="ListParagraph"/>
              <w:ind w:left="0"/>
              <w:rPr>
                <w:rFonts w:ascii="Arial" w:hAnsi="Arial" w:cs="Arial"/>
              </w:rPr>
            </w:pPr>
            <w:r>
              <w:rPr>
                <w:rFonts w:ascii="Arial" w:hAnsi="Arial" w:cs="Arial"/>
              </w:rPr>
              <w:t>Ispuna rova</w:t>
            </w:r>
            <w:r w:rsidR="00FA414F" w:rsidRPr="00602AF7">
              <w:rPr>
                <w:rFonts w:ascii="Arial" w:hAnsi="Arial" w:cs="Arial"/>
              </w:rPr>
              <w:t>:</w:t>
            </w:r>
          </w:p>
        </w:tc>
        <w:tc>
          <w:tcPr>
            <w:tcW w:w="6317" w:type="dxa"/>
            <w:gridSpan w:val="5"/>
            <w:shd w:val="clear" w:color="auto" w:fill="auto"/>
          </w:tcPr>
          <w:p w14:paraId="3C03CDA6" w14:textId="77777777" w:rsidR="00FA414F" w:rsidRPr="00602AF7" w:rsidRDefault="00F67BBB" w:rsidP="00E74FE1">
            <w:pPr>
              <w:jc w:val="both"/>
              <w:rPr>
                <w:rFonts w:ascii="Arial" w:hAnsi="Arial"/>
              </w:rPr>
            </w:pPr>
            <w:r w:rsidRPr="00F67BBB">
              <w:rPr>
                <w:rFonts w:ascii="Arial" w:hAnsi="Arial"/>
              </w:rPr>
              <w:t>Predvidjeti ispunu kablovskog rova u skladu sa odgovarajućim  uslovima, sa aspekta hlađenja</w:t>
            </w:r>
            <w:r w:rsidR="00FA414F" w:rsidRPr="00602AF7">
              <w:rPr>
                <w:rFonts w:ascii="Arial" w:hAnsi="Arial"/>
              </w:rPr>
              <w:t>.</w:t>
            </w:r>
          </w:p>
          <w:p w14:paraId="78F51B77" w14:textId="77777777" w:rsidR="00FA414F" w:rsidRPr="00602AF7" w:rsidRDefault="00FA414F" w:rsidP="00E74FE1">
            <w:pPr>
              <w:jc w:val="both"/>
              <w:rPr>
                <w:rFonts w:ascii="Arial" w:hAnsi="Arial"/>
                <w:lang w:val="sr-Latn-CS"/>
              </w:rPr>
            </w:pPr>
          </w:p>
        </w:tc>
      </w:tr>
      <w:tr w:rsidR="00FA414F" w:rsidRPr="00602AF7" w14:paraId="2220FE98" w14:textId="77777777" w:rsidTr="00CD42C2">
        <w:trPr>
          <w:gridAfter w:val="1"/>
          <w:wAfter w:w="476" w:type="dxa"/>
        </w:trPr>
        <w:tc>
          <w:tcPr>
            <w:tcW w:w="1092" w:type="dxa"/>
            <w:gridSpan w:val="2"/>
            <w:shd w:val="clear" w:color="auto" w:fill="auto"/>
          </w:tcPr>
          <w:p w14:paraId="17CC50A1" w14:textId="77777777" w:rsidR="00FA414F" w:rsidRPr="00602AF7" w:rsidRDefault="00FA414F" w:rsidP="00FA414F">
            <w:pPr>
              <w:pStyle w:val="ListParagraph"/>
              <w:numPr>
                <w:ilvl w:val="1"/>
                <w:numId w:val="7"/>
              </w:numPr>
              <w:ind w:left="360" w:right="198"/>
              <w:contextualSpacing/>
              <w:rPr>
                <w:rFonts w:ascii="Arial" w:hAnsi="Arial" w:cs="Arial"/>
              </w:rPr>
            </w:pPr>
          </w:p>
        </w:tc>
        <w:tc>
          <w:tcPr>
            <w:tcW w:w="2638" w:type="dxa"/>
            <w:gridSpan w:val="3"/>
            <w:shd w:val="clear" w:color="auto" w:fill="auto"/>
          </w:tcPr>
          <w:p w14:paraId="143DE311" w14:textId="77777777" w:rsidR="00FA414F" w:rsidRPr="00602AF7" w:rsidRDefault="000167EC" w:rsidP="00E74FE1">
            <w:pPr>
              <w:pStyle w:val="ListParagraph"/>
              <w:ind w:left="0"/>
              <w:rPr>
                <w:rFonts w:ascii="Arial" w:hAnsi="Arial" w:cs="Arial"/>
              </w:rPr>
            </w:pPr>
            <w:r>
              <w:rPr>
                <w:rFonts w:ascii="Arial" w:hAnsi="Arial" w:cs="Arial"/>
              </w:rPr>
              <w:t>Način polaganja kablovskog voda</w:t>
            </w:r>
            <w:r w:rsidR="00FA414F" w:rsidRPr="00602AF7">
              <w:rPr>
                <w:rFonts w:ascii="Arial" w:hAnsi="Arial" w:cs="Arial"/>
              </w:rPr>
              <w:t>:</w:t>
            </w:r>
          </w:p>
        </w:tc>
        <w:tc>
          <w:tcPr>
            <w:tcW w:w="6317" w:type="dxa"/>
            <w:gridSpan w:val="5"/>
            <w:shd w:val="clear" w:color="auto" w:fill="auto"/>
          </w:tcPr>
          <w:p w14:paraId="253CCDF5" w14:textId="77777777" w:rsidR="000167EC" w:rsidRPr="000167EC" w:rsidRDefault="000167EC" w:rsidP="000167EC">
            <w:pPr>
              <w:jc w:val="both"/>
              <w:rPr>
                <w:rFonts w:ascii="Arial" w:hAnsi="Arial"/>
                <w:bCs/>
                <w:lang w:val="it-IT"/>
              </w:rPr>
            </w:pPr>
            <w:r w:rsidRPr="000167EC">
              <w:rPr>
                <w:rFonts w:ascii="Arial" w:hAnsi="Arial"/>
                <w:bCs/>
                <w:lang w:val="it-IT"/>
              </w:rPr>
              <w:t xml:space="preserve">Predvidjeti polaganje kablovskog voda slobodno u kablovskom rovu vijugavo, (uz upotrebu gal štitnika iznad provodnika, trake za upozorenje  iznad kabla), sa rasporedom provodnika u trouglu u posteljici od pjeska. </w:t>
            </w:r>
          </w:p>
          <w:p w14:paraId="28B5EE1F" w14:textId="77777777" w:rsidR="000167EC" w:rsidRPr="000167EC" w:rsidRDefault="000167EC" w:rsidP="000167EC">
            <w:pPr>
              <w:jc w:val="both"/>
              <w:rPr>
                <w:rFonts w:ascii="Arial" w:hAnsi="Arial"/>
                <w:bCs/>
                <w:lang w:val="it-IT"/>
              </w:rPr>
            </w:pPr>
            <w:r w:rsidRPr="000167EC">
              <w:rPr>
                <w:rFonts w:ascii="Arial" w:hAnsi="Arial"/>
                <w:bCs/>
                <w:lang w:val="it-IT"/>
              </w:rPr>
              <w:t>Predvidjeti na svakih 1m trase obujmice od neferomagnetnog materijala - za pričvršćenje jednožilnih kablova.</w:t>
            </w:r>
          </w:p>
          <w:p w14:paraId="667CE4FD" w14:textId="77777777" w:rsidR="000167EC" w:rsidRPr="000167EC" w:rsidRDefault="000167EC" w:rsidP="000167EC">
            <w:pPr>
              <w:jc w:val="both"/>
              <w:rPr>
                <w:rFonts w:ascii="Arial" w:hAnsi="Arial"/>
                <w:bCs/>
                <w:lang w:val="it-IT"/>
              </w:rPr>
            </w:pPr>
            <w:r w:rsidRPr="000167EC">
              <w:rPr>
                <w:rFonts w:ascii="Arial" w:hAnsi="Arial"/>
                <w:bCs/>
                <w:lang w:val="it-IT"/>
              </w:rPr>
              <w:t xml:space="preserve">Na mjestima ukrštanja trase voda sa saobraćajnicom predvidjeti provlačenje kablovskog voda kroz cijevi  kablovske kanalizacije, presjeka φ160mm. Minimalna  dubini rova na ovim mjestima je 1.1m. Predvidjeti i rezervne cijevi. </w:t>
            </w:r>
          </w:p>
          <w:p w14:paraId="6069B3EC" w14:textId="77777777" w:rsidR="000167EC" w:rsidRPr="000167EC" w:rsidRDefault="000167EC" w:rsidP="000167EC">
            <w:pPr>
              <w:jc w:val="both"/>
              <w:rPr>
                <w:rFonts w:ascii="Arial" w:hAnsi="Arial"/>
                <w:bCs/>
                <w:lang w:val="it-IT"/>
              </w:rPr>
            </w:pPr>
            <w:r w:rsidRPr="000167EC">
              <w:rPr>
                <w:rFonts w:ascii="Arial" w:hAnsi="Arial"/>
                <w:bCs/>
                <w:lang w:val="it-IT"/>
              </w:rPr>
              <w:t xml:space="preserve">Prelazak trase voda preko mosta predvidjeti u skadu sa tehničkim propisima i prostorno-ograničavajućim </w:t>
            </w:r>
            <w:r w:rsidRPr="000167EC">
              <w:rPr>
                <w:rFonts w:ascii="Arial" w:hAnsi="Arial"/>
                <w:bCs/>
                <w:lang w:val="it-IT"/>
              </w:rPr>
              <w:lastRenderedPageBreak/>
              <w:t xml:space="preserve">faktorima . </w:t>
            </w:r>
          </w:p>
          <w:p w14:paraId="522841CB" w14:textId="77777777" w:rsidR="00FA414F" w:rsidRPr="00602AF7" w:rsidRDefault="000167EC" w:rsidP="000167EC">
            <w:pPr>
              <w:jc w:val="both"/>
              <w:rPr>
                <w:rFonts w:ascii="Arial" w:hAnsi="Arial"/>
                <w:bCs/>
                <w:lang w:val="it-IT"/>
              </w:rPr>
            </w:pPr>
            <w:r w:rsidRPr="000167EC">
              <w:rPr>
                <w:rFonts w:ascii="Arial" w:hAnsi="Arial"/>
                <w:bCs/>
                <w:lang w:val="it-IT"/>
              </w:rPr>
              <w:t xml:space="preserve">Na dionicama (date na situacionom planu) predvidjeti kablovski rov dovoljnih dimenzija za paraleno polaganje 35kV i 10kV kablovskih vodova i razdvajanje istih  sa </w:t>
            </w:r>
            <w:r>
              <w:rPr>
                <w:rFonts w:ascii="Arial" w:hAnsi="Arial"/>
                <w:bCs/>
                <w:lang w:val="it-IT"/>
              </w:rPr>
              <w:t>opekom i optičke infrastrukture</w:t>
            </w:r>
            <w:r w:rsidR="00FA414F" w:rsidRPr="00602AF7">
              <w:rPr>
                <w:rFonts w:ascii="Arial" w:hAnsi="Arial"/>
                <w:bCs/>
                <w:lang w:val="it-IT"/>
              </w:rPr>
              <w:t>.</w:t>
            </w:r>
          </w:p>
          <w:p w14:paraId="6D70F983" w14:textId="77777777" w:rsidR="00FA414F" w:rsidRPr="00602AF7" w:rsidRDefault="00FA414F" w:rsidP="00E74FE1">
            <w:pPr>
              <w:jc w:val="both"/>
              <w:rPr>
                <w:rFonts w:ascii="Arial" w:hAnsi="Arial"/>
              </w:rPr>
            </w:pPr>
          </w:p>
        </w:tc>
      </w:tr>
      <w:tr w:rsidR="00FA414F" w:rsidRPr="00602AF7" w14:paraId="7EA91411" w14:textId="77777777" w:rsidTr="00615B09">
        <w:trPr>
          <w:gridAfter w:val="2"/>
          <w:wAfter w:w="618" w:type="dxa"/>
          <w:trHeight w:val="244"/>
        </w:trPr>
        <w:tc>
          <w:tcPr>
            <w:tcW w:w="889" w:type="dxa"/>
            <w:shd w:val="clear" w:color="auto" w:fill="auto"/>
          </w:tcPr>
          <w:p w14:paraId="66D3C530" w14:textId="77777777" w:rsidR="00FA414F" w:rsidRPr="000167EC" w:rsidRDefault="00FA414F" w:rsidP="000167EC">
            <w:pPr>
              <w:ind w:left="360"/>
              <w:contextualSpacing/>
              <w:rPr>
                <w:rFonts w:ascii="Arial" w:hAnsi="Arial"/>
                <w:b/>
              </w:rPr>
            </w:pPr>
          </w:p>
        </w:tc>
        <w:tc>
          <w:tcPr>
            <w:tcW w:w="9016" w:type="dxa"/>
            <w:gridSpan w:val="8"/>
            <w:shd w:val="clear" w:color="auto" w:fill="auto"/>
          </w:tcPr>
          <w:p w14:paraId="6540B693" w14:textId="77777777" w:rsidR="00FA414F" w:rsidRPr="00602AF7" w:rsidRDefault="00FA414F" w:rsidP="00E74FE1">
            <w:pPr>
              <w:rPr>
                <w:rFonts w:ascii="Arial" w:eastAsia="Calibri" w:hAnsi="Arial"/>
                <w:b/>
                <w:lang w:bidi="en-US"/>
              </w:rPr>
            </w:pPr>
          </w:p>
        </w:tc>
      </w:tr>
      <w:tr w:rsidR="00615B09" w:rsidRPr="00602AF7" w14:paraId="14783123" w14:textId="77777777" w:rsidTr="00615B09">
        <w:trPr>
          <w:gridAfter w:val="2"/>
          <w:wAfter w:w="618" w:type="dxa"/>
          <w:trHeight w:val="258"/>
        </w:trPr>
        <w:tc>
          <w:tcPr>
            <w:tcW w:w="889" w:type="dxa"/>
            <w:shd w:val="clear" w:color="auto" w:fill="auto"/>
          </w:tcPr>
          <w:p w14:paraId="3773DB3E" w14:textId="77777777" w:rsidR="00615B09" w:rsidRPr="00615B09" w:rsidRDefault="00615B09" w:rsidP="00615B09">
            <w:pPr>
              <w:pStyle w:val="ListParagraph"/>
              <w:numPr>
                <w:ilvl w:val="1"/>
                <w:numId w:val="7"/>
              </w:numPr>
              <w:ind w:left="0" w:firstLine="0"/>
              <w:contextualSpacing/>
              <w:rPr>
                <w:rFonts w:ascii="Arial" w:hAnsi="Arial"/>
                <w:b/>
              </w:rPr>
            </w:pPr>
          </w:p>
        </w:tc>
        <w:tc>
          <w:tcPr>
            <w:tcW w:w="2907" w:type="dxa"/>
            <w:gridSpan w:val="5"/>
            <w:shd w:val="clear" w:color="auto" w:fill="auto"/>
          </w:tcPr>
          <w:p w14:paraId="72AEB828" w14:textId="77777777" w:rsidR="00615B09" w:rsidRPr="00615B09" w:rsidRDefault="00615B09" w:rsidP="00615B09">
            <w:pPr>
              <w:rPr>
                <w:rFonts w:ascii="Arial" w:eastAsia="Calibri" w:hAnsi="Arial"/>
                <w:lang w:bidi="en-US"/>
              </w:rPr>
            </w:pPr>
            <w:r w:rsidRPr="00615B09">
              <w:rPr>
                <w:rFonts w:ascii="Arial" w:eastAsia="Calibri" w:hAnsi="Arial"/>
                <w:lang w:bidi="en-US"/>
              </w:rPr>
              <w:t>Ukrštanje i paralelno vođenje sa</w:t>
            </w:r>
          </w:p>
          <w:p w14:paraId="33DBC02E" w14:textId="77777777" w:rsidR="00615B09" w:rsidRPr="00615B09" w:rsidRDefault="00615B09" w:rsidP="00615B09">
            <w:pPr>
              <w:rPr>
                <w:rFonts w:ascii="Arial" w:eastAsia="Calibri" w:hAnsi="Arial"/>
                <w:lang w:bidi="en-US"/>
              </w:rPr>
            </w:pPr>
            <w:r w:rsidRPr="00615B09">
              <w:rPr>
                <w:rFonts w:ascii="Arial" w:eastAsia="Calibri" w:hAnsi="Arial"/>
                <w:lang w:bidi="en-US"/>
              </w:rPr>
              <w:t>ostalim podzemnim instalacijama:</w:t>
            </w:r>
          </w:p>
        </w:tc>
        <w:tc>
          <w:tcPr>
            <w:tcW w:w="6109" w:type="dxa"/>
            <w:gridSpan w:val="3"/>
            <w:shd w:val="clear" w:color="auto" w:fill="auto"/>
          </w:tcPr>
          <w:p w14:paraId="1068830D" w14:textId="77777777" w:rsidR="00615B09" w:rsidRPr="00615B09" w:rsidRDefault="00615B09" w:rsidP="00E74FE1">
            <w:pPr>
              <w:rPr>
                <w:rFonts w:ascii="Arial" w:eastAsia="Calibri" w:hAnsi="Arial"/>
                <w:lang w:bidi="en-US"/>
              </w:rPr>
            </w:pPr>
            <w:r w:rsidRPr="00615B09">
              <w:rPr>
                <w:rFonts w:ascii="Arial" w:eastAsia="Calibri" w:hAnsi="Arial"/>
                <w:lang w:bidi="en-US"/>
              </w:rPr>
              <w:t>Prema preporukama za ovu vrstu instalacija.</w:t>
            </w:r>
          </w:p>
        </w:tc>
      </w:tr>
      <w:tr w:rsidR="00615B09" w:rsidRPr="00602AF7" w14:paraId="6E60D4F3" w14:textId="77777777" w:rsidTr="00615B09">
        <w:trPr>
          <w:gridAfter w:val="2"/>
          <w:wAfter w:w="618" w:type="dxa"/>
          <w:trHeight w:val="231"/>
        </w:trPr>
        <w:tc>
          <w:tcPr>
            <w:tcW w:w="889" w:type="dxa"/>
            <w:shd w:val="clear" w:color="auto" w:fill="auto"/>
          </w:tcPr>
          <w:p w14:paraId="6201D405" w14:textId="77777777" w:rsidR="00615B09" w:rsidRPr="000167EC" w:rsidRDefault="00615B09" w:rsidP="000167EC">
            <w:pPr>
              <w:ind w:left="360"/>
              <w:contextualSpacing/>
              <w:rPr>
                <w:rFonts w:ascii="Arial" w:hAnsi="Arial"/>
                <w:b/>
              </w:rPr>
            </w:pPr>
          </w:p>
        </w:tc>
        <w:tc>
          <w:tcPr>
            <w:tcW w:w="9016" w:type="dxa"/>
            <w:gridSpan w:val="8"/>
            <w:shd w:val="clear" w:color="auto" w:fill="auto"/>
          </w:tcPr>
          <w:p w14:paraId="7B2FA884" w14:textId="77777777" w:rsidR="00615B09" w:rsidRPr="00602AF7" w:rsidRDefault="00615B09" w:rsidP="00E74FE1">
            <w:pPr>
              <w:rPr>
                <w:rFonts w:ascii="Arial" w:eastAsia="Calibri" w:hAnsi="Arial"/>
                <w:b/>
                <w:lang w:bidi="en-US"/>
              </w:rPr>
            </w:pPr>
          </w:p>
        </w:tc>
      </w:tr>
      <w:tr w:rsidR="00FA414F" w:rsidRPr="00602AF7" w14:paraId="2D446B78" w14:textId="77777777" w:rsidTr="00615B09">
        <w:trPr>
          <w:gridAfter w:val="1"/>
          <w:wAfter w:w="476" w:type="dxa"/>
        </w:trPr>
        <w:tc>
          <w:tcPr>
            <w:tcW w:w="889" w:type="dxa"/>
            <w:shd w:val="clear" w:color="auto" w:fill="auto"/>
          </w:tcPr>
          <w:p w14:paraId="13D65801" w14:textId="77777777" w:rsidR="00FA414F" w:rsidRPr="00602AF7" w:rsidRDefault="00FA414F" w:rsidP="00FA414F">
            <w:pPr>
              <w:pStyle w:val="ListParagraph"/>
              <w:numPr>
                <w:ilvl w:val="1"/>
                <w:numId w:val="7"/>
              </w:numPr>
              <w:ind w:left="426" w:hanging="426"/>
              <w:contextualSpacing/>
              <w:rPr>
                <w:rFonts w:ascii="Arial" w:hAnsi="Arial" w:cs="Arial"/>
              </w:rPr>
            </w:pPr>
          </w:p>
        </w:tc>
        <w:tc>
          <w:tcPr>
            <w:tcW w:w="2973" w:type="dxa"/>
            <w:gridSpan w:val="6"/>
            <w:shd w:val="clear" w:color="auto" w:fill="auto"/>
          </w:tcPr>
          <w:p w14:paraId="20FADD3B" w14:textId="77777777" w:rsidR="00FA414F" w:rsidRPr="00602AF7" w:rsidRDefault="000167EC" w:rsidP="00E74FE1">
            <w:pPr>
              <w:pStyle w:val="ListParagraph"/>
              <w:ind w:left="0"/>
              <w:rPr>
                <w:rFonts w:ascii="Arial" w:hAnsi="Arial" w:cs="Arial"/>
              </w:rPr>
            </w:pPr>
            <w:r>
              <w:rPr>
                <w:rFonts w:ascii="Arial" w:hAnsi="Arial" w:cs="Arial"/>
                <w:bCs/>
                <w:lang w:val="it-IT"/>
              </w:rPr>
              <w:t>Zaštitni uređaji</w:t>
            </w:r>
            <w:r w:rsidR="00FA414F" w:rsidRPr="00602AF7">
              <w:rPr>
                <w:rFonts w:ascii="Arial" w:hAnsi="Arial" w:cs="Arial"/>
                <w:bCs/>
                <w:lang w:val="it-IT"/>
              </w:rPr>
              <w:t>:</w:t>
            </w:r>
          </w:p>
        </w:tc>
        <w:tc>
          <w:tcPr>
            <w:tcW w:w="6185" w:type="dxa"/>
            <w:gridSpan w:val="3"/>
            <w:shd w:val="clear" w:color="auto" w:fill="auto"/>
          </w:tcPr>
          <w:p w14:paraId="5305E31E" w14:textId="77777777" w:rsidR="000167EC" w:rsidRPr="000167EC" w:rsidRDefault="000167EC" w:rsidP="000167EC">
            <w:pPr>
              <w:jc w:val="both"/>
              <w:rPr>
                <w:rFonts w:ascii="Arial" w:hAnsi="Arial"/>
              </w:rPr>
            </w:pPr>
            <w:r w:rsidRPr="000167EC">
              <w:rPr>
                <w:rFonts w:ascii="Arial" w:hAnsi="Arial"/>
              </w:rPr>
              <w:t>Multifunkcionalni zaštitni uređaji u 10kV izvodnim ćelijama  u TS 35/10kV “Grbalj 2” i to:</w:t>
            </w:r>
          </w:p>
          <w:p w14:paraId="23E6E911" w14:textId="77777777" w:rsidR="000167EC" w:rsidRPr="000167EC" w:rsidRDefault="000167EC" w:rsidP="000167EC">
            <w:pPr>
              <w:pStyle w:val="ListParagraph"/>
              <w:jc w:val="both"/>
              <w:rPr>
                <w:rFonts w:ascii="Arial" w:hAnsi="Arial" w:cs="Arial"/>
              </w:rPr>
            </w:pPr>
          </w:p>
          <w:p w14:paraId="6C87EB9E" w14:textId="77777777" w:rsidR="000167EC" w:rsidRPr="000167EC" w:rsidRDefault="000167EC" w:rsidP="000167EC">
            <w:pPr>
              <w:jc w:val="both"/>
              <w:rPr>
                <w:rFonts w:ascii="Arial" w:hAnsi="Arial"/>
              </w:rPr>
            </w:pPr>
            <w:r w:rsidRPr="000167EC">
              <w:rPr>
                <w:rFonts w:ascii="Arial" w:hAnsi="Arial"/>
                <w:u w:val="single"/>
              </w:rPr>
              <w:t>Zaštita od kratkog spoja</w:t>
            </w:r>
            <w:r w:rsidRPr="000167EC">
              <w:rPr>
                <w:rFonts w:ascii="Arial" w:hAnsi="Arial"/>
              </w:rPr>
              <w:t xml:space="preserve">:  </w:t>
            </w:r>
            <w:r w:rsidRPr="000167EC">
              <w:rPr>
                <w:rFonts w:ascii="Arial" w:hAnsi="Arial"/>
              </w:rPr>
              <w:tab/>
            </w:r>
          </w:p>
          <w:p w14:paraId="35670050" w14:textId="77777777" w:rsidR="000167EC" w:rsidRPr="000167EC" w:rsidRDefault="000167EC" w:rsidP="000167EC">
            <w:pPr>
              <w:pStyle w:val="ListParagraph"/>
              <w:numPr>
                <w:ilvl w:val="0"/>
                <w:numId w:val="21"/>
              </w:numPr>
              <w:jc w:val="both"/>
              <w:rPr>
                <w:rFonts w:ascii="Arial" w:hAnsi="Arial"/>
              </w:rPr>
            </w:pPr>
            <w:r w:rsidRPr="000167EC">
              <w:rPr>
                <w:rFonts w:ascii="Arial" w:hAnsi="Arial"/>
              </w:rPr>
              <w:t xml:space="preserve">Funkcija multifunkcionalnog mikroprocesorskog </w:t>
            </w:r>
          </w:p>
          <w:p w14:paraId="4B83D6E7" w14:textId="77777777" w:rsidR="000167EC" w:rsidRPr="000167EC" w:rsidRDefault="000167EC" w:rsidP="000167EC">
            <w:pPr>
              <w:pStyle w:val="ListParagraph"/>
              <w:jc w:val="both"/>
              <w:rPr>
                <w:rFonts w:ascii="Arial" w:hAnsi="Arial"/>
              </w:rPr>
            </w:pPr>
            <w:r w:rsidRPr="000167EC">
              <w:rPr>
                <w:rFonts w:ascii="Arial" w:hAnsi="Arial"/>
              </w:rPr>
              <w:t>zaštitnog uređaja za zaštitu od kratkog spoja prema važećim tehničkim propisima, standardima i preporukama za ovu vrstu instalacije</w:t>
            </w:r>
          </w:p>
          <w:p w14:paraId="1BD82D98" w14:textId="77777777" w:rsidR="000167EC" w:rsidRPr="000167EC" w:rsidRDefault="000167EC" w:rsidP="000167EC">
            <w:pPr>
              <w:jc w:val="both"/>
              <w:rPr>
                <w:rFonts w:ascii="Arial" w:hAnsi="Arial"/>
                <w:u w:val="single"/>
              </w:rPr>
            </w:pPr>
            <w:r w:rsidRPr="000167EC">
              <w:rPr>
                <w:rFonts w:ascii="Arial" w:hAnsi="Arial"/>
                <w:u w:val="single"/>
              </w:rPr>
              <w:t xml:space="preserve">Zaštita od preopterećenja: </w:t>
            </w:r>
            <w:r w:rsidRPr="000167EC">
              <w:rPr>
                <w:rFonts w:ascii="Arial" w:hAnsi="Arial"/>
                <w:u w:val="single"/>
              </w:rPr>
              <w:tab/>
            </w:r>
          </w:p>
          <w:p w14:paraId="4F59D33F" w14:textId="77777777" w:rsidR="00FA414F" w:rsidRDefault="000167EC" w:rsidP="000167EC">
            <w:pPr>
              <w:pStyle w:val="ListParagraph"/>
              <w:numPr>
                <w:ilvl w:val="0"/>
                <w:numId w:val="20"/>
              </w:numPr>
              <w:jc w:val="both"/>
              <w:rPr>
                <w:rFonts w:ascii="Arial" w:hAnsi="Arial"/>
              </w:rPr>
            </w:pPr>
            <w:r w:rsidRPr="000167EC">
              <w:rPr>
                <w:rFonts w:ascii="Arial" w:hAnsi="Arial"/>
              </w:rPr>
              <w:t>Funkcija multifunkcionalnog mikroprocesorskog zaštitnog uređaja za zaštitu od preopterećanja prema važećim tehničkim propisima, standardima i preporukama za ovu vrstu instalacije</w:t>
            </w:r>
            <w:r w:rsidR="00FA414F" w:rsidRPr="000167EC">
              <w:rPr>
                <w:rFonts w:ascii="Arial" w:hAnsi="Arial"/>
              </w:rPr>
              <w:t xml:space="preserve">. </w:t>
            </w:r>
          </w:p>
          <w:p w14:paraId="4409E61D" w14:textId="77777777" w:rsidR="000167EC" w:rsidRPr="000167EC" w:rsidRDefault="000167EC" w:rsidP="000167EC">
            <w:pPr>
              <w:jc w:val="both"/>
              <w:rPr>
                <w:rFonts w:ascii="Arial" w:hAnsi="Arial"/>
                <w:u w:val="single"/>
              </w:rPr>
            </w:pPr>
            <w:r w:rsidRPr="000167EC">
              <w:rPr>
                <w:rFonts w:ascii="Arial" w:hAnsi="Arial"/>
                <w:u w:val="single"/>
              </w:rPr>
              <w:t xml:space="preserve">Zaštita od zemljospoja:  </w:t>
            </w:r>
            <w:r w:rsidRPr="000167EC">
              <w:rPr>
                <w:rFonts w:ascii="Arial" w:hAnsi="Arial"/>
                <w:u w:val="single"/>
              </w:rPr>
              <w:tab/>
            </w:r>
          </w:p>
          <w:p w14:paraId="4ACDB24A" w14:textId="77777777" w:rsidR="000167EC" w:rsidRPr="000167EC" w:rsidRDefault="000167EC" w:rsidP="000167EC">
            <w:pPr>
              <w:pStyle w:val="ListParagraph"/>
              <w:numPr>
                <w:ilvl w:val="0"/>
                <w:numId w:val="22"/>
              </w:numPr>
              <w:jc w:val="both"/>
              <w:rPr>
                <w:rFonts w:ascii="Arial" w:hAnsi="Arial"/>
              </w:rPr>
            </w:pPr>
            <w:r w:rsidRPr="000167EC">
              <w:rPr>
                <w:rFonts w:ascii="Arial" w:hAnsi="Arial"/>
              </w:rPr>
              <w:t xml:space="preserve">Funkcija multifunkcionalnog mikroprocesorskog </w:t>
            </w:r>
          </w:p>
          <w:p w14:paraId="503D8CDC" w14:textId="77777777" w:rsidR="000167EC" w:rsidRPr="000167EC" w:rsidRDefault="000167EC" w:rsidP="000167EC">
            <w:pPr>
              <w:pStyle w:val="ListParagraph"/>
              <w:jc w:val="both"/>
              <w:rPr>
                <w:rFonts w:ascii="Arial" w:hAnsi="Arial"/>
              </w:rPr>
            </w:pPr>
            <w:r w:rsidRPr="000167EC">
              <w:rPr>
                <w:rFonts w:ascii="Arial" w:hAnsi="Arial"/>
              </w:rPr>
              <w:t>zaštitnog uređaja za zaštitu od zemljospoja prema važećim tehničkim propisima, standardima i preporukama za ovu vrstu instalacije</w:t>
            </w:r>
          </w:p>
          <w:p w14:paraId="6451B4CD" w14:textId="77777777" w:rsidR="000167EC" w:rsidRPr="000167EC" w:rsidRDefault="000167EC" w:rsidP="000167EC">
            <w:pPr>
              <w:jc w:val="both"/>
              <w:rPr>
                <w:rFonts w:ascii="Arial" w:hAnsi="Arial"/>
                <w:u w:val="single"/>
              </w:rPr>
            </w:pPr>
            <w:r w:rsidRPr="000167EC">
              <w:rPr>
                <w:rFonts w:ascii="Arial" w:hAnsi="Arial"/>
                <w:u w:val="single"/>
              </w:rPr>
              <w:t xml:space="preserve">Zaštita od prenapona:  </w:t>
            </w:r>
            <w:r w:rsidRPr="000167EC">
              <w:rPr>
                <w:rFonts w:ascii="Arial" w:hAnsi="Arial"/>
                <w:u w:val="single"/>
              </w:rPr>
              <w:tab/>
            </w:r>
            <w:r w:rsidRPr="000167EC">
              <w:rPr>
                <w:rFonts w:ascii="Arial" w:hAnsi="Arial"/>
                <w:u w:val="single"/>
              </w:rPr>
              <w:tab/>
            </w:r>
          </w:p>
          <w:p w14:paraId="2D92175B" w14:textId="77777777" w:rsidR="000167EC" w:rsidRPr="000167EC" w:rsidRDefault="000167EC" w:rsidP="000167EC">
            <w:pPr>
              <w:pStyle w:val="ListParagraph"/>
              <w:numPr>
                <w:ilvl w:val="0"/>
                <w:numId w:val="23"/>
              </w:numPr>
              <w:jc w:val="both"/>
              <w:rPr>
                <w:rFonts w:ascii="Arial" w:hAnsi="Arial"/>
              </w:rPr>
            </w:pPr>
            <w:r w:rsidRPr="000167EC">
              <w:rPr>
                <w:rFonts w:ascii="Arial" w:hAnsi="Arial"/>
              </w:rPr>
              <w:t xml:space="preserve">Cinkoksidni odvodnici prenapona odabrani i locirani </w:t>
            </w:r>
          </w:p>
          <w:p w14:paraId="5896D3B3" w14:textId="77777777" w:rsidR="00FA414F" w:rsidRPr="00602AF7" w:rsidRDefault="000167EC" w:rsidP="000167EC">
            <w:pPr>
              <w:pStyle w:val="ListParagraph"/>
              <w:jc w:val="both"/>
              <w:rPr>
                <w:rFonts w:ascii="Arial" w:hAnsi="Arial" w:cs="Arial"/>
              </w:rPr>
            </w:pPr>
            <w:r w:rsidRPr="000167EC">
              <w:rPr>
                <w:rFonts w:ascii="Arial" w:hAnsi="Arial" w:cs="Arial"/>
              </w:rPr>
              <w:t>prema važećim propisima i preporukama.</w:t>
            </w:r>
          </w:p>
        </w:tc>
      </w:tr>
      <w:tr w:rsidR="00FA414F" w:rsidRPr="00602AF7" w14:paraId="67EFD4ED" w14:textId="77777777" w:rsidTr="00615B09">
        <w:trPr>
          <w:gridAfter w:val="1"/>
          <w:wAfter w:w="476" w:type="dxa"/>
        </w:trPr>
        <w:tc>
          <w:tcPr>
            <w:tcW w:w="889" w:type="dxa"/>
            <w:shd w:val="clear" w:color="auto" w:fill="auto"/>
          </w:tcPr>
          <w:p w14:paraId="34DBB495" w14:textId="77777777" w:rsidR="00FA414F" w:rsidRPr="00602AF7" w:rsidRDefault="00FA414F" w:rsidP="00FA414F">
            <w:pPr>
              <w:pStyle w:val="ListParagraph"/>
              <w:numPr>
                <w:ilvl w:val="1"/>
                <w:numId w:val="7"/>
              </w:numPr>
              <w:ind w:left="426" w:hanging="426"/>
              <w:contextualSpacing/>
              <w:rPr>
                <w:rFonts w:ascii="Arial" w:hAnsi="Arial" w:cs="Arial"/>
              </w:rPr>
            </w:pPr>
          </w:p>
        </w:tc>
        <w:tc>
          <w:tcPr>
            <w:tcW w:w="2973" w:type="dxa"/>
            <w:gridSpan w:val="6"/>
            <w:shd w:val="clear" w:color="auto" w:fill="auto"/>
          </w:tcPr>
          <w:p w14:paraId="6BAB97BC" w14:textId="77777777" w:rsidR="000167EC" w:rsidRPr="000167EC" w:rsidRDefault="000167EC" w:rsidP="000167EC">
            <w:pPr>
              <w:rPr>
                <w:rFonts w:ascii="Arial" w:hAnsi="Arial"/>
                <w:bCs/>
                <w:lang w:val="it-IT"/>
              </w:rPr>
            </w:pPr>
            <w:r w:rsidRPr="000167EC">
              <w:rPr>
                <w:rFonts w:ascii="Arial" w:hAnsi="Arial"/>
                <w:bCs/>
                <w:lang w:val="it-IT"/>
              </w:rPr>
              <w:t xml:space="preserve">Zaštita od opasnog napona dodira i </w:t>
            </w:r>
          </w:p>
          <w:p w14:paraId="30E8FECF" w14:textId="77777777" w:rsidR="00FA414F" w:rsidRPr="00602AF7" w:rsidRDefault="000167EC" w:rsidP="000167EC">
            <w:pPr>
              <w:pStyle w:val="ListParagraph"/>
              <w:ind w:left="0"/>
              <w:rPr>
                <w:rFonts w:ascii="Arial" w:hAnsi="Arial" w:cs="Arial"/>
              </w:rPr>
            </w:pPr>
            <w:r w:rsidRPr="000167EC">
              <w:rPr>
                <w:rFonts w:ascii="Arial" w:hAnsi="Arial" w:cs="Arial"/>
                <w:bCs/>
                <w:lang w:val="it-IT"/>
              </w:rPr>
              <w:t>napona koraka</w:t>
            </w:r>
            <w:r w:rsidR="00FA414F" w:rsidRPr="00602AF7">
              <w:rPr>
                <w:rFonts w:ascii="Arial" w:hAnsi="Arial" w:cs="Arial"/>
                <w:bCs/>
                <w:lang w:val="it-IT"/>
              </w:rPr>
              <w:t>:</w:t>
            </w:r>
          </w:p>
        </w:tc>
        <w:tc>
          <w:tcPr>
            <w:tcW w:w="6185" w:type="dxa"/>
            <w:gridSpan w:val="3"/>
            <w:shd w:val="clear" w:color="auto" w:fill="auto"/>
          </w:tcPr>
          <w:p w14:paraId="75841A3F" w14:textId="77777777" w:rsidR="00FA414F" w:rsidRPr="00602AF7" w:rsidRDefault="000167EC" w:rsidP="00E74FE1">
            <w:pPr>
              <w:jc w:val="both"/>
              <w:rPr>
                <w:rFonts w:ascii="Arial" w:hAnsi="Arial"/>
              </w:rPr>
            </w:pPr>
            <w:r w:rsidRPr="000167EC">
              <w:rPr>
                <w:rFonts w:ascii="Arial" w:hAnsi="Arial"/>
              </w:rPr>
              <w:t>Uzemljavanjem prema važećim tehničkim propisima, standardima i preporukama za ovu vrstu instalacije</w:t>
            </w:r>
            <w:r>
              <w:rPr>
                <w:rFonts w:ascii="Arial" w:hAnsi="Arial"/>
              </w:rPr>
              <w:t>.</w:t>
            </w:r>
          </w:p>
        </w:tc>
      </w:tr>
      <w:tr w:rsidR="000167EC" w:rsidRPr="00602AF7" w14:paraId="03086758" w14:textId="77777777" w:rsidTr="00615B09">
        <w:trPr>
          <w:gridAfter w:val="10"/>
          <w:wAfter w:w="9634" w:type="dxa"/>
        </w:trPr>
        <w:tc>
          <w:tcPr>
            <w:tcW w:w="889" w:type="dxa"/>
            <w:shd w:val="clear" w:color="auto" w:fill="auto"/>
          </w:tcPr>
          <w:p w14:paraId="76C8739E" w14:textId="77777777" w:rsidR="000167EC" w:rsidRPr="000167EC" w:rsidRDefault="000167EC" w:rsidP="000167EC">
            <w:pPr>
              <w:contextualSpacing/>
              <w:rPr>
                <w:rFonts w:ascii="Arial" w:hAnsi="Arial"/>
              </w:rPr>
            </w:pPr>
          </w:p>
        </w:tc>
      </w:tr>
      <w:tr w:rsidR="000167EC" w:rsidRPr="00602AF7" w14:paraId="37CA54E3" w14:textId="77777777" w:rsidTr="00615B09">
        <w:trPr>
          <w:gridAfter w:val="1"/>
          <w:wAfter w:w="476" w:type="dxa"/>
        </w:trPr>
        <w:tc>
          <w:tcPr>
            <w:tcW w:w="10047" w:type="dxa"/>
            <w:gridSpan w:val="10"/>
            <w:shd w:val="clear" w:color="auto" w:fill="auto"/>
          </w:tcPr>
          <w:p w14:paraId="747140A8" w14:textId="77777777" w:rsidR="000167EC" w:rsidRPr="00602AF7" w:rsidRDefault="000167EC" w:rsidP="00E74FE1">
            <w:pPr>
              <w:rPr>
                <w:rFonts w:ascii="Arial" w:hAnsi="Arial"/>
                <w:lang w:val="sr-Latn-CS"/>
              </w:rPr>
            </w:pPr>
          </w:p>
        </w:tc>
      </w:tr>
      <w:tr w:rsidR="00FA414F" w:rsidRPr="00602AF7" w14:paraId="3673529C" w14:textId="77777777" w:rsidTr="00CD42C2">
        <w:trPr>
          <w:gridAfter w:val="1"/>
          <w:wAfter w:w="476" w:type="dxa"/>
          <w:trHeight w:val="540"/>
        </w:trPr>
        <w:tc>
          <w:tcPr>
            <w:tcW w:w="889" w:type="dxa"/>
            <w:shd w:val="clear" w:color="auto" w:fill="auto"/>
          </w:tcPr>
          <w:p w14:paraId="68274993" w14:textId="77777777" w:rsidR="00FA414F" w:rsidRPr="00602AF7" w:rsidRDefault="00FA414F" w:rsidP="00FA414F">
            <w:pPr>
              <w:pStyle w:val="ListParagraph"/>
              <w:numPr>
                <w:ilvl w:val="1"/>
                <w:numId w:val="7"/>
              </w:numPr>
              <w:ind w:left="426" w:hanging="426"/>
              <w:contextualSpacing/>
              <w:rPr>
                <w:rFonts w:ascii="Arial" w:hAnsi="Arial" w:cs="Arial"/>
              </w:rPr>
            </w:pPr>
          </w:p>
        </w:tc>
        <w:tc>
          <w:tcPr>
            <w:tcW w:w="2973" w:type="dxa"/>
            <w:gridSpan w:val="6"/>
            <w:shd w:val="clear" w:color="auto" w:fill="auto"/>
          </w:tcPr>
          <w:p w14:paraId="463E86AF" w14:textId="77777777" w:rsidR="00FA414F" w:rsidRPr="00602AF7" w:rsidRDefault="000167EC" w:rsidP="00E74FE1">
            <w:pPr>
              <w:pStyle w:val="ListParagraph"/>
              <w:ind w:left="0"/>
              <w:rPr>
                <w:rFonts w:ascii="Arial" w:hAnsi="Arial" w:cs="Arial"/>
              </w:rPr>
            </w:pPr>
            <w:r w:rsidRPr="000167EC">
              <w:rPr>
                <w:rFonts w:ascii="Arial" w:hAnsi="Arial" w:cs="Arial"/>
              </w:rPr>
              <w:t>Geodetsko snimanje trase:</w:t>
            </w:r>
          </w:p>
        </w:tc>
        <w:tc>
          <w:tcPr>
            <w:tcW w:w="6185" w:type="dxa"/>
            <w:gridSpan w:val="3"/>
            <w:shd w:val="clear" w:color="auto" w:fill="auto"/>
          </w:tcPr>
          <w:p w14:paraId="67C1D232" w14:textId="77777777" w:rsidR="00FA414F" w:rsidRDefault="000167EC" w:rsidP="00E74FE1">
            <w:pPr>
              <w:jc w:val="both"/>
              <w:rPr>
                <w:rFonts w:ascii="Arial" w:hAnsi="Arial"/>
                <w:bCs/>
                <w:lang w:val="it-IT"/>
              </w:rPr>
            </w:pPr>
            <w:r w:rsidRPr="000167EC">
              <w:rPr>
                <w:rFonts w:ascii="Arial" w:hAnsi="Arial"/>
                <w:bCs/>
                <w:lang w:val="it-IT"/>
              </w:rPr>
              <w:t>Predvidjeti geodetsko snimanje trase položenog kabla sa dostavljanjem Investitoru snimka u elektronskoj i papirnoj formi.</w:t>
            </w:r>
          </w:p>
          <w:p w14:paraId="11A9B437" w14:textId="77777777" w:rsidR="00821B70" w:rsidRPr="00602AF7" w:rsidRDefault="00821B70" w:rsidP="00E74FE1">
            <w:pPr>
              <w:jc w:val="both"/>
              <w:rPr>
                <w:rFonts w:ascii="Arial" w:hAnsi="Arial"/>
                <w:bCs/>
                <w:lang w:val="it-IT"/>
              </w:rPr>
            </w:pPr>
          </w:p>
        </w:tc>
      </w:tr>
      <w:tr w:rsidR="000167EC" w:rsidRPr="00602AF7" w14:paraId="6F4C672E" w14:textId="77777777" w:rsidTr="00615B09">
        <w:trPr>
          <w:gridAfter w:val="1"/>
          <w:wAfter w:w="476" w:type="dxa"/>
        </w:trPr>
        <w:tc>
          <w:tcPr>
            <w:tcW w:w="2888" w:type="dxa"/>
            <w:gridSpan w:val="3"/>
            <w:shd w:val="clear" w:color="auto" w:fill="auto"/>
          </w:tcPr>
          <w:p w14:paraId="01350018" w14:textId="77777777" w:rsidR="000167EC" w:rsidRPr="00602AF7" w:rsidRDefault="000167EC" w:rsidP="00E74FE1">
            <w:pPr>
              <w:pStyle w:val="ListParagraph"/>
              <w:ind w:left="0"/>
              <w:rPr>
                <w:rFonts w:ascii="Arial" w:hAnsi="Arial" w:cs="Arial"/>
              </w:rPr>
            </w:pPr>
          </w:p>
        </w:tc>
        <w:tc>
          <w:tcPr>
            <w:tcW w:w="7159" w:type="dxa"/>
            <w:gridSpan w:val="7"/>
            <w:shd w:val="clear" w:color="auto" w:fill="auto"/>
          </w:tcPr>
          <w:p w14:paraId="69514EE4" w14:textId="77777777" w:rsidR="000167EC" w:rsidRPr="00602AF7" w:rsidRDefault="000167EC" w:rsidP="00E74FE1">
            <w:pPr>
              <w:jc w:val="both"/>
              <w:rPr>
                <w:rFonts w:ascii="Arial" w:hAnsi="Arial"/>
                <w:bCs/>
                <w:lang w:val="it-IT"/>
              </w:rPr>
            </w:pPr>
          </w:p>
        </w:tc>
      </w:tr>
      <w:tr w:rsidR="000167EC" w:rsidRPr="00602AF7" w14:paraId="7754F3D0" w14:textId="77777777" w:rsidTr="00615B09">
        <w:trPr>
          <w:gridAfter w:val="1"/>
          <w:wAfter w:w="476" w:type="dxa"/>
        </w:trPr>
        <w:tc>
          <w:tcPr>
            <w:tcW w:w="2888" w:type="dxa"/>
            <w:gridSpan w:val="3"/>
            <w:shd w:val="clear" w:color="auto" w:fill="auto"/>
          </w:tcPr>
          <w:p w14:paraId="611F39A8" w14:textId="77777777" w:rsidR="000167EC" w:rsidRPr="00602AF7" w:rsidRDefault="000167EC" w:rsidP="00E74FE1">
            <w:pPr>
              <w:pStyle w:val="ListParagraph"/>
              <w:ind w:left="0"/>
              <w:rPr>
                <w:rFonts w:ascii="Arial" w:hAnsi="Arial" w:cs="Arial"/>
              </w:rPr>
            </w:pPr>
          </w:p>
        </w:tc>
        <w:tc>
          <w:tcPr>
            <w:tcW w:w="7159" w:type="dxa"/>
            <w:gridSpan w:val="7"/>
            <w:shd w:val="clear" w:color="auto" w:fill="auto"/>
          </w:tcPr>
          <w:p w14:paraId="05F3DC3E" w14:textId="77777777" w:rsidR="000167EC" w:rsidRPr="00602AF7" w:rsidRDefault="000167EC" w:rsidP="00E74FE1">
            <w:pPr>
              <w:jc w:val="both"/>
              <w:rPr>
                <w:rFonts w:ascii="Arial" w:hAnsi="Arial"/>
                <w:lang w:val="sr-Latn-CS"/>
              </w:rPr>
            </w:pPr>
          </w:p>
        </w:tc>
      </w:tr>
      <w:tr w:rsidR="00CD42C2" w:rsidRPr="00602AF7" w14:paraId="4961F7ED" w14:textId="77777777" w:rsidTr="004A15FB">
        <w:trPr>
          <w:gridAfter w:val="1"/>
          <w:wAfter w:w="476" w:type="dxa"/>
          <w:trHeight w:val="370"/>
        </w:trPr>
        <w:tc>
          <w:tcPr>
            <w:tcW w:w="1092" w:type="dxa"/>
            <w:gridSpan w:val="2"/>
            <w:shd w:val="clear" w:color="auto" w:fill="auto"/>
          </w:tcPr>
          <w:p w14:paraId="111A62BC" w14:textId="77777777" w:rsidR="00CD42C2" w:rsidRPr="00602AF7" w:rsidRDefault="00CD42C2" w:rsidP="00A44CD3">
            <w:pPr>
              <w:pStyle w:val="ListParagraph"/>
              <w:numPr>
                <w:ilvl w:val="0"/>
                <w:numId w:val="7"/>
              </w:numPr>
              <w:ind w:left="426" w:hanging="426"/>
              <w:contextualSpacing/>
              <w:rPr>
                <w:rFonts w:ascii="Arial" w:hAnsi="Arial" w:cs="Arial"/>
                <w:b/>
              </w:rPr>
            </w:pPr>
          </w:p>
        </w:tc>
        <w:tc>
          <w:tcPr>
            <w:tcW w:w="8955" w:type="dxa"/>
            <w:gridSpan w:val="8"/>
            <w:shd w:val="clear" w:color="auto" w:fill="auto"/>
          </w:tcPr>
          <w:p w14:paraId="3C4A76A0" w14:textId="77777777" w:rsidR="00CD42C2" w:rsidRDefault="00CD42C2" w:rsidP="00821B70">
            <w:pPr>
              <w:rPr>
                <w:rFonts w:ascii="Arial" w:eastAsia="Calibri" w:hAnsi="Arial"/>
                <w:b/>
                <w:lang w:bidi="en-US"/>
              </w:rPr>
            </w:pPr>
            <w:r w:rsidRPr="00602AF7">
              <w:rPr>
                <w:rFonts w:ascii="Arial" w:eastAsia="Calibri" w:hAnsi="Arial"/>
                <w:b/>
                <w:lang w:bidi="en-US"/>
              </w:rPr>
              <w:t xml:space="preserve">TEHNIČKI PODACI ZA </w:t>
            </w:r>
            <w:r w:rsidRPr="00A44CD3">
              <w:rPr>
                <w:rFonts w:ascii="Arial" w:eastAsia="Calibri" w:hAnsi="Arial"/>
                <w:b/>
                <w:lang w:bidi="en-US"/>
              </w:rPr>
              <w:t>STS 10/0,4kV “Tošiba”</w:t>
            </w:r>
          </w:p>
          <w:p w14:paraId="0FB5B809" w14:textId="77777777" w:rsidR="00CD42C2" w:rsidRPr="00602AF7" w:rsidRDefault="00CD42C2" w:rsidP="00A565B0">
            <w:pPr>
              <w:rPr>
                <w:rFonts w:ascii="Arial" w:eastAsia="Calibri" w:hAnsi="Arial"/>
                <w:b/>
                <w:lang w:bidi="en-US"/>
              </w:rPr>
            </w:pPr>
          </w:p>
        </w:tc>
      </w:tr>
      <w:tr w:rsidR="00CD42C2" w:rsidRPr="00602AF7" w14:paraId="6C804618" w14:textId="77777777" w:rsidTr="004A15FB">
        <w:trPr>
          <w:gridAfter w:val="1"/>
          <w:wAfter w:w="476" w:type="dxa"/>
          <w:trHeight w:val="258"/>
        </w:trPr>
        <w:tc>
          <w:tcPr>
            <w:tcW w:w="1092" w:type="dxa"/>
            <w:gridSpan w:val="2"/>
            <w:shd w:val="clear" w:color="auto" w:fill="auto"/>
          </w:tcPr>
          <w:p w14:paraId="4E7123F3" w14:textId="77777777" w:rsidR="00CD42C2" w:rsidRPr="00CD42C2" w:rsidRDefault="00CD42C2" w:rsidP="00CD42C2">
            <w:pPr>
              <w:contextualSpacing/>
              <w:rPr>
                <w:rFonts w:ascii="Arial" w:hAnsi="Arial"/>
              </w:rPr>
            </w:pPr>
          </w:p>
        </w:tc>
        <w:tc>
          <w:tcPr>
            <w:tcW w:w="2770" w:type="dxa"/>
            <w:gridSpan w:val="5"/>
            <w:shd w:val="clear" w:color="auto" w:fill="auto"/>
          </w:tcPr>
          <w:p w14:paraId="657D0DD9" w14:textId="77777777" w:rsidR="00CD42C2" w:rsidRPr="00A82F01" w:rsidRDefault="00CD42C2" w:rsidP="00821B70">
            <w:pPr>
              <w:rPr>
                <w:rFonts w:ascii="Arial" w:hAnsi="Arial"/>
                <w:kern w:val="1"/>
                <w:lang w:val="nb-NO"/>
              </w:rPr>
            </w:pPr>
          </w:p>
        </w:tc>
        <w:tc>
          <w:tcPr>
            <w:tcW w:w="6185" w:type="dxa"/>
            <w:gridSpan w:val="3"/>
            <w:shd w:val="clear" w:color="auto" w:fill="auto"/>
          </w:tcPr>
          <w:p w14:paraId="09891F3E" w14:textId="77777777" w:rsidR="00A82F01" w:rsidRPr="00A82F01" w:rsidRDefault="00A82F01" w:rsidP="00821B70">
            <w:pPr>
              <w:rPr>
                <w:rFonts w:ascii="Arial" w:eastAsia="Calibri" w:hAnsi="Arial"/>
                <w:lang w:bidi="en-US"/>
              </w:rPr>
            </w:pPr>
          </w:p>
        </w:tc>
      </w:tr>
      <w:tr w:rsidR="004A15FB" w:rsidRPr="00602AF7" w14:paraId="62A136DC" w14:textId="77777777" w:rsidTr="004A15FB">
        <w:trPr>
          <w:gridAfter w:val="1"/>
          <w:wAfter w:w="476" w:type="dxa"/>
          <w:trHeight w:val="869"/>
        </w:trPr>
        <w:tc>
          <w:tcPr>
            <w:tcW w:w="1092" w:type="dxa"/>
            <w:gridSpan w:val="2"/>
            <w:shd w:val="clear" w:color="auto" w:fill="auto"/>
          </w:tcPr>
          <w:p w14:paraId="100DE5E2" w14:textId="77777777" w:rsidR="004A15FB" w:rsidRPr="00CD42C2" w:rsidRDefault="004A15FB" w:rsidP="00CD42C2">
            <w:pPr>
              <w:contextualSpacing/>
              <w:rPr>
                <w:rFonts w:ascii="Arial" w:hAnsi="Arial"/>
              </w:rPr>
            </w:pPr>
            <w:r w:rsidRPr="00CD42C2">
              <w:rPr>
                <w:rFonts w:ascii="Arial" w:hAnsi="Arial"/>
              </w:rPr>
              <w:t>3.1.</w:t>
            </w:r>
          </w:p>
          <w:p w14:paraId="0038B698" w14:textId="77777777" w:rsidR="004A15FB" w:rsidRDefault="004A15FB" w:rsidP="00CD42C2">
            <w:pPr>
              <w:contextualSpacing/>
              <w:rPr>
                <w:rFonts w:ascii="Arial" w:hAnsi="Arial"/>
              </w:rPr>
            </w:pPr>
          </w:p>
        </w:tc>
        <w:tc>
          <w:tcPr>
            <w:tcW w:w="2770" w:type="dxa"/>
            <w:gridSpan w:val="5"/>
            <w:shd w:val="clear" w:color="auto" w:fill="auto"/>
          </w:tcPr>
          <w:p w14:paraId="1AC18E22" w14:textId="77777777" w:rsidR="004A15FB" w:rsidRPr="00A82F01" w:rsidRDefault="004A15FB" w:rsidP="00821B70">
            <w:pPr>
              <w:rPr>
                <w:rFonts w:ascii="Arial" w:eastAsia="Calibri" w:hAnsi="Arial"/>
                <w:lang w:bidi="en-US"/>
              </w:rPr>
            </w:pPr>
            <w:r w:rsidRPr="00A82F01">
              <w:rPr>
                <w:rFonts w:ascii="Arial" w:eastAsia="Calibri" w:hAnsi="Arial"/>
                <w:lang w:bidi="en-US"/>
              </w:rPr>
              <w:t>Tip:</w:t>
            </w:r>
          </w:p>
          <w:p w14:paraId="0E766893" w14:textId="77777777" w:rsidR="004A15FB" w:rsidRDefault="004A15FB" w:rsidP="00821B70">
            <w:pPr>
              <w:rPr>
                <w:rFonts w:ascii="Arial" w:eastAsia="Calibri" w:hAnsi="Arial"/>
                <w:lang w:bidi="en-US"/>
              </w:rPr>
            </w:pPr>
          </w:p>
        </w:tc>
        <w:tc>
          <w:tcPr>
            <w:tcW w:w="6185" w:type="dxa"/>
            <w:gridSpan w:val="3"/>
            <w:shd w:val="clear" w:color="auto" w:fill="auto"/>
          </w:tcPr>
          <w:p w14:paraId="6F96966F" w14:textId="77777777" w:rsidR="004A15FB" w:rsidRDefault="004A15FB" w:rsidP="00821B70">
            <w:pPr>
              <w:rPr>
                <w:rFonts w:ascii="Arial" w:eastAsia="Calibri" w:hAnsi="Arial"/>
                <w:lang w:bidi="en-US"/>
              </w:rPr>
            </w:pPr>
            <w:r w:rsidRPr="00A82F01">
              <w:rPr>
                <w:rFonts w:ascii="Arial" w:eastAsia="Calibri" w:hAnsi="Arial"/>
                <w:lang w:bidi="en-US"/>
              </w:rPr>
              <w:t>Stubna</w:t>
            </w:r>
          </w:p>
          <w:p w14:paraId="7F1601A7" w14:textId="77777777" w:rsidR="004A15FB" w:rsidRDefault="004A15FB" w:rsidP="00821B70">
            <w:pPr>
              <w:rPr>
                <w:rFonts w:ascii="Arial" w:eastAsia="Calibri" w:hAnsi="Arial"/>
                <w:lang w:bidi="en-US"/>
              </w:rPr>
            </w:pPr>
          </w:p>
          <w:p w14:paraId="0A4A6213" w14:textId="77777777" w:rsidR="004A15FB" w:rsidRDefault="004A15FB" w:rsidP="00821B70">
            <w:pPr>
              <w:rPr>
                <w:rFonts w:ascii="Arial" w:eastAsia="Calibri" w:hAnsi="Arial"/>
                <w:lang w:bidi="en-US"/>
              </w:rPr>
            </w:pPr>
          </w:p>
        </w:tc>
      </w:tr>
      <w:tr w:rsidR="004A15FB" w:rsidRPr="00602AF7" w14:paraId="432EC012" w14:textId="77777777" w:rsidTr="004A15FB">
        <w:trPr>
          <w:gridAfter w:val="1"/>
          <w:wAfter w:w="476" w:type="dxa"/>
          <w:trHeight w:val="285"/>
        </w:trPr>
        <w:tc>
          <w:tcPr>
            <w:tcW w:w="1092" w:type="dxa"/>
            <w:gridSpan w:val="2"/>
            <w:shd w:val="clear" w:color="auto" w:fill="auto"/>
          </w:tcPr>
          <w:p w14:paraId="5DC28C75" w14:textId="77777777" w:rsidR="004A15FB" w:rsidRPr="00CD42C2" w:rsidRDefault="004A15FB" w:rsidP="00CD42C2">
            <w:pPr>
              <w:contextualSpacing/>
              <w:rPr>
                <w:rFonts w:ascii="Arial" w:hAnsi="Arial"/>
              </w:rPr>
            </w:pPr>
          </w:p>
        </w:tc>
        <w:tc>
          <w:tcPr>
            <w:tcW w:w="2770" w:type="dxa"/>
            <w:gridSpan w:val="5"/>
            <w:shd w:val="clear" w:color="auto" w:fill="auto"/>
          </w:tcPr>
          <w:p w14:paraId="0B934BFC" w14:textId="77777777" w:rsidR="004A15FB" w:rsidRPr="00A82F01" w:rsidRDefault="004A15FB" w:rsidP="00821B70">
            <w:pPr>
              <w:rPr>
                <w:rFonts w:ascii="Arial" w:eastAsia="Calibri" w:hAnsi="Arial"/>
                <w:lang w:bidi="en-US"/>
              </w:rPr>
            </w:pPr>
          </w:p>
        </w:tc>
        <w:tc>
          <w:tcPr>
            <w:tcW w:w="6185" w:type="dxa"/>
            <w:gridSpan w:val="3"/>
            <w:shd w:val="clear" w:color="auto" w:fill="auto"/>
          </w:tcPr>
          <w:p w14:paraId="2CD6B01B" w14:textId="77777777" w:rsidR="004A15FB" w:rsidRPr="00A82F01" w:rsidRDefault="004A15FB" w:rsidP="00821B70">
            <w:pPr>
              <w:rPr>
                <w:rFonts w:ascii="Arial" w:eastAsia="Calibri" w:hAnsi="Arial"/>
                <w:lang w:bidi="en-US"/>
              </w:rPr>
            </w:pPr>
          </w:p>
        </w:tc>
      </w:tr>
      <w:tr w:rsidR="00CD42C2" w:rsidRPr="00602AF7" w14:paraId="4CACCC85" w14:textId="77777777" w:rsidTr="004A15FB">
        <w:trPr>
          <w:gridAfter w:val="1"/>
          <w:wAfter w:w="476" w:type="dxa"/>
          <w:trHeight w:val="692"/>
        </w:trPr>
        <w:tc>
          <w:tcPr>
            <w:tcW w:w="1092" w:type="dxa"/>
            <w:gridSpan w:val="2"/>
            <w:shd w:val="clear" w:color="auto" w:fill="auto"/>
          </w:tcPr>
          <w:p w14:paraId="738B3838" w14:textId="77777777" w:rsidR="00CD42C2" w:rsidRPr="00CD42C2" w:rsidRDefault="00CD42C2" w:rsidP="00CD42C2">
            <w:pPr>
              <w:rPr>
                <w:rFonts w:ascii="Arial" w:hAnsi="Arial"/>
                <w:kern w:val="1"/>
                <w:lang w:val="nb-NO"/>
              </w:rPr>
            </w:pPr>
            <w:r w:rsidRPr="00CD42C2">
              <w:rPr>
                <w:rFonts w:ascii="Arial" w:hAnsi="Arial"/>
                <w:kern w:val="1"/>
                <w:lang w:val="nb-NO"/>
              </w:rPr>
              <w:t xml:space="preserve">3.2. </w:t>
            </w:r>
          </w:p>
        </w:tc>
        <w:tc>
          <w:tcPr>
            <w:tcW w:w="2770" w:type="dxa"/>
            <w:gridSpan w:val="5"/>
            <w:shd w:val="clear" w:color="auto" w:fill="auto"/>
          </w:tcPr>
          <w:p w14:paraId="3EF8B9B3" w14:textId="77777777" w:rsidR="00CD42C2" w:rsidRPr="00A82F01" w:rsidRDefault="00CD42C2" w:rsidP="00CD42C2">
            <w:pPr>
              <w:rPr>
                <w:rFonts w:ascii="Arial" w:eastAsia="Calibri" w:hAnsi="Arial"/>
                <w:lang w:bidi="en-US"/>
              </w:rPr>
            </w:pPr>
            <w:r w:rsidRPr="00A82F01">
              <w:rPr>
                <w:rFonts w:ascii="Arial" w:hAnsi="Arial"/>
                <w:kern w:val="1"/>
                <w:lang w:val="nb-NO"/>
              </w:rPr>
              <w:t>Položaj STS u 10kV mreži:</w:t>
            </w:r>
            <w:r w:rsidRPr="00A82F01">
              <w:rPr>
                <w:rFonts w:ascii="Arial" w:hAnsi="Arial"/>
                <w:kern w:val="1"/>
                <w:lang w:val="nb-NO"/>
              </w:rPr>
              <w:tab/>
            </w:r>
          </w:p>
        </w:tc>
        <w:tc>
          <w:tcPr>
            <w:tcW w:w="6185" w:type="dxa"/>
            <w:gridSpan w:val="3"/>
            <w:shd w:val="clear" w:color="auto" w:fill="auto"/>
          </w:tcPr>
          <w:p w14:paraId="66F8DD85" w14:textId="77777777" w:rsidR="00CD42C2" w:rsidRDefault="00A82F01" w:rsidP="00821B70">
            <w:pPr>
              <w:rPr>
                <w:rFonts w:ascii="Arial" w:eastAsia="Calibri" w:hAnsi="Arial"/>
                <w:lang w:bidi="en-US"/>
              </w:rPr>
            </w:pPr>
            <w:r w:rsidRPr="00A82F01">
              <w:rPr>
                <w:rFonts w:ascii="Arial" w:eastAsia="Calibri" w:hAnsi="Arial"/>
                <w:lang w:bidi="en-US"/>
              </w:rPr>
              <w:t>Krajnja</w:t>
            </w:r>
          </w:p>
          <w:p w14:paraId="74571AD1" w14:textId="77777777" w:rsidR="00A82F01" w:rsidRPr="00A82F01" w:rsidRDefault="00A82F01" w:rsidP="00821B70">
            <w:pPr>
              <w:rPr>
                <w:rFonts w:ascii="Arial" w:eastAsia="Calibri" w:hAnsi="Arial"/>
                <w:lang w:bidi="en-US"/>
              </w:rPr>
            </w:pPr>
          </w:p>
        </w:tc>
      </w:tr>
      <w:tr w:rsidR="004A15FB" w:rsidRPr="00602AF7" w14:paraId="52943E2B" w14:textId="77777777" w:rsidTr="004A15FB">
        <w:trPr>
          <w:gridAfter w:val="1"/>
          <w:wAfter w:w="476" w:type="dxa"/>
          <w:trHeight w:val="285"/>
        </w:trPr>
        <w:tc>
          <w:tcPr>
            <w:tcW w:w="1092" w:type="dxa"/>
            <w:gridSpan w:val="2"/>
            <w:shd w:val="clear" w:color="auto" w:fill="auto"/>
          </w:tcPr>
          <w:p w14:paraId="1C2EE941" w14:textId="77777777" w:rsidR="004A15FB" w:rsidRPr="00CD42C2" w:rsidRDefault="004A15FB" w:rsidP="00CD42C2">
            <w:pPr>
              <w:rPr>
                <w:rFonts w:ascii="Arial" w:hAnsi="Arial"/>
                <w:kern w:val="1"/>
                <w:lang w:val="nb-NO"/>
              </w:rPr>
            </w:pPr>
          </w:p>
        </w:tc>
        <w:tc>
          <w:tcPr>
            <w:tcW w:w="2770" w:type="dxa"/>
            <w:gridSpan w:val="5"/>
            <w:shd w:val="clear" w:color="auto" w:fill="auto"/>
          </w:tcPr>
          <w:p w14:paraId="4EB71B69" w14:textId="77777777" w:rsidR="004A15FB" w:rsidRPr="00A82F01" w:rsidRDefault="004A15FB" w:rsidP="00CD42C2">
            <w:pPr>
              <w:rPr>
                <w:rFonts w:ascii="Arial" w:hAnsi="Arial"/>
                <w:kern w:val="1"/>
                <w:lang w:val="nb-NO"/>
              </w:rPr>
            </w:pPr>
          </w:p>
        </w:tc>
        <w:tc>
          <w:tcPr>
            <w:tcW w:w="6185" w:type="dxa"/>
            <w:gridSpan w:val="3"/>
            <w:shd w:val="clear" w:color="auto" w:fill="auto"/>
          </w:tcPr>
          <w:p w14:paraId="61A358D8" w14:textId="77777777" w:rsidR="004A15FB" w:rsidRPr="00A82F01" w:rsidRDefault="004A15FB" w:rsidP="00821B70">
            <w:pPr>
              <w:rPr>
                <w:rFonts w:ascii="Arial" w:eastAsia="Calibri" w:hAnsi="Arial"/>
                <w:lang w:bidi="en-US"/>
              </w:rPr>
            </w:pPr>
          </w:p>
        </w:tc>
      </w:tr>
      <w:tr w:rsidR="00CD42C2" w:rsidRPr="00602AF7" w14:paraId="5A9F0BD5" w14:textId="77777777" w:rsidTr="004A15FB">
        <w:trPr>
          <w:gridAfter w:val="1"/>
          <w:wAfter w:w="476" w:type="dxa"/>
          <w:trHeight w:val="692"/>
        </w:trPr>
        <w:tc>
          <w:tcPr>
            <w:tcW w:w="1092" w:type="dxa"/>
            <w:gridSpan w:val="2"/>
            <w:shd w:val="clear" w:color="auto" w:fill="auto"/>
          </w:tcPr>
          <w:p w14:paraId="1C21E073" w14:textId="77777777" w:rsidR="00CD42C2" w:rsidRPr="00CD42C2" w:rsidRDefault="00CD42C2" w:rsidP="00CD42C2">
            <w:pPr>
              <w:rPr>
                <w:rFonts w:ascii="Arial" w:hAnsi="Arial"/>
                <w:kern w:val="1"/>
                <w:sz w:val="22"/>
                <w:szCs w:val="22"/>
                <w:lang w:val="nb-NO"/>
              </w:rPr>
            </w:pPr>
            <w:r w:rsidRPr="00CD42C2">
              <w:rPr>
                <w:rFonts w:ascii="Arial" w:hAnsi="Arial"/>
                <w:kern w:val="1"/>
                <w:szCs w:val="22"/>
                <w:lang w:val="nb-NO"/>
              </w:rPr>
              <w:t>3.3.</w:t>
            </w:r>
          </w:p>
        </w:tc>
        <w:tc>
          <w:tcPr>
            <w:tcW w:w="2770" w:type="dxa"/>
            <w:gridSpan w:val="5"/>
            <w:shd w:val="clear" w:color="auto" w:fill="auto"/>
          </w:tcPr>
          <w:p w14:paraId="5AAC53AC" w14:textId="77777777" w:rsidR="00CD42C2" w:rsidRPr="00A82F01" w:rsidRDefault="00CD42C2" w:rsidP="00CD42C2">
            <w:pPr>
              <w:rPr>
                <w:rFonts w:ascii="Arial" w:hAnsi="Arial"/>
                <w:kern w:val="1"/>
                <w:lang w:val="nb-NO"/>
              </w:rPr>
            </w:pPr>
            <w:r w:rsidRPr="00A82F01">
              <w:rPr>
                <w:rFonts w:ascii="Arial" w:hAnsi="Arial"/>
                <w:kern w:val="1"/>
                <w:lang w:val="nb-NO"/>
              </w:rPr>
              <w:t>Stub-nosač trafostanice:</w:t>
            </w:r>
            <w:r w:rsidRPr="00A82F01">
              <w:rPr>
                <w:rFonts w:ascii="Arial" w:hAnsi="Arial"/>
                <w:kern w:val="1"/>
                <w:lang w:val="nb-NO"/>
              </w:rPr>
              <w:tab/>
            </w:r>
            <w:r w:rsidRPr="00A82F01">
              <w:rPr>
                <w:rFonts w:ascii="Arial" w:hAnsi="Arial"/>
                <w:kern w:val="1"/>
                <w:lang w:val="nb-NO"/>
              </w:rPr>
              <w:tab/>
            </w:r>
          </w:p>
        </w:tc>
        <w:tc>
          <w:tcPr>
            <w:tcW w:w="6185" w:type="dxa"/>
            <w:gridSpan w:val="3"/>
            <w:shd w:val="clear" w:color="auto" w:fill="auto"/>
          </w:tcPr>
          <w:p w14:paraId="2012DAA8" w14:textId="77777777" w:rsidR="00CD42C2" w:rsidRPr="00A82F01" w:rsidRDefault="00A82F01" w:rsidP="00A44CD3">
            <w:pPr>
              <w:rPr>
                <w:rFonts w:ascii="Arial" w:eastAsia="Calibri" w:hAnsi="Arial"/>
                <w:lang w:bidi="en-US"/>
              </w:rPr>
            </w:pPr>
            <w:r w:rsidRPr="00A82F01">
              <w:rPr>
                <w:rFonts w:ascii="Arial" w:eastAsia="Calibri" w:hAnsi="Arial"/>
                <w:lang w:bidi="en-US"/>
              </w:rPr>
              <w:t>Okrugli AB stub, 11/1500</w:t>
            </w:r>
          </w:p>
          <w:p w14:paraId="0E5B2B76" w14:textId="77777777" w:rsidR="00CD42C2" w:rsidRPr="00A82F01" w:rsidRDefault="00CD42C2" w:rsidP="00A565B0">
            <w:pPr>
              <w:rPr>
                <w:rFonts w:ascii="Calibri" w:hAnsi="Calibri" w:cs="Calibri"/>
                <w:kern w:val="1"/>
                <w:sz w:val="22"/>
                <w:szCs w:val="22"/>
                <w:lang w:val="nb-NO"/>
              </w:rPr>
            </w:pPr>
          </w:p>
        </w:tc>
      </w:tr>
      <w:tr w:rsidR="004A15FB" w:rsidRPr="00602AF7" w14:paraId="4CA49733" w14:textId="77777777" w:rsidTr="004A15FB">
        <w:trPr>
          <w:gridAfter w:val="1"/>
          <w:wAfter w:w="476" w:type="dxa"/>
          <w:trHeight w:val="394"/>
        </w:trPr>
        <w:tc>
          <w:tcPr>
            <w:tcW w:w="1092" w:type="dxa"/>
            <w:gridSpan w:val="2"/>
            <w:shd w:val="clear" w:color="auto" w:fill="auto"/>
          </w:tcPr>
          <w:p w14:paraId="2295CC89" w14:textId="77777777" w:rsidR="004A15FB" w:rsidRPr="00CD42C2" w:rsidRDefault="004A15FB" w:rsidP="00CD42C2">
            <w:pPr>
              <w:rPr>
                <w:rFonts w:ascii="Arial" w:hAnsi="Arial"/>
                <w:kern w:val="1"/>
                <w:szCs w:val="22"/>
                <w:lang w:val="nb-NO"/>
              </w:rPr>
            </w:pPr>
          </w:p>
        </w:tc>
        <w:tc>
          <w:tcPr>
            <w:tcW w:w="2770" w:type="dxa"/>
            <w:gridSpan w:val="5"/>
            <w:shd w:val="clear" w:color="auto" w:fill="auto"/>
          </w:tcPr>
          <w:p w14:paraId="67D47BA9" w14:textId="77777777" w:rsidR="004A15FB" w:rsidRPr="00A82F01" w:rsidRDefault="004A15FB" w:rsidP="00821B70">
            <w:pPr>
              <w:rPr>
                <w:rFonts w:ascii="Arial" w:hAnsi="Arial"/>
                <w:kern w:val="1"/>
                <w:lang w:val="nb-NO"/>
              </w:rPr>
            </w:pPr>
          </w:p>
        </w:tc>
        <w:tc>
          <w:tcPr>
            <w:tcW w:w="6185" w:type="dxa"/>
            <w:gridSpan w:val="3"/>
            <w:shd w:val="clear" w:color="auto" w:fill="auto"/>
          </w:tcPr>
          <w:p w14:paraId="5D98DEB4" w14:textId="77777777" w:rsidR="004A15FB" w:rsidRPr="00A82F01" w:rsidRDefault="004A15FB" w:rsidP="00A565B0">
            <w:pPr>
              <w:rPr>
                <w:rFonts w:ascii="Arial" w:eastAsia="Calibri" w:hAnsi="Arial"/>
                <w:lang w:bidi="en-US"/>
              </w:rPr>
            </w:pPr>
          </w:p>
        </w:tc>
      </w:tr>
      <w:tr w:rsidR="00CD42C2" w:rsidRPr="00602AF7" w14:paraId="1B8A0F34" w14:textId="77777777" w:rsidTr="004A15FB">
        <w:trPr>
          <w:gridAfter w:val="1"/>
          <w:wAfter w:w="476" w:type="dxa"/>
          <w:trHeight w:val="964"/>
        </w:trPr>
        <w:tc>
          <w:tcPr>
            <w:tcW w:w="1092" w:type="dxa"/>
            <w:gridSpan w:val="2"/>
            <w:shd w:val="clear" w:color="auto" w:fill="auto"/>
          </w:tcPr>
          <w:p w14:paraId="61496A60" w14:textId="77777777" w:rsidR="00CD42C2" w:rsidRPr="00CD42C2" w:rsidRDefault="00CD42C2" w:rsidP="00821B70">
            <w:pPr>
              <w:rPr>
                <w:rFonts w:ascii="Arial" w:hAnsi="Arial"/>
                <w:kern w:val="1"/>
                <w:sz w:val="22"/>
                <w:szCs w:val="22"/>
                <w:lang w:val="nb-NO"/>
              </w:rPr>
            </w:pPr>
            <w:r w:rsidRPr="00CD42C2">
              <w:rPr>
                <w:rFonts w:ascii="Arial" w:hAnsi="Arial"/>
                <w:kern w:val="1"/>
                <w:szCs w:val="22"/>
                <w:lang w:val="nb-NO"/>
              </w:rPr>
              <w:t>3.4.</w:t>
            </w:r>
          </w:p>
        </w:tc>
        <w:tc>
          <w:tcPr>
            <w:tcW w:w="2770" w:type="dxa"/>
            <w:gridSpan w:val="5"/>
            <w:shd w:val="clear" w:color="auto" w:fill="auto"/>
          </w:tcPr>
          <w:p w14:paraId="5882BF76" w14:textId="77777777" w:rsidR="00CD42C2" w:rsidRPr="00A82F01" w:rsidRDefault="00A82F01" w:rsidP="00CD42C2">
            <w:pPr>
              <w:rPr>
                <w:rFonts w:ascii="Arial" w:hAnsi="Arial"/>
                <w:kern w:val="1"/>
                <w:lang w:val="nb-NO"/>
              </w:rPr>
            </w:pPr>
            <w:r w:rsidRPr="00A82F01">
              <w:rPr>
                <w:rFonts w:ascii="Arial" w:hAnsi="Arial"/>
                <w:kern w:val="1"/>
                <w:lang w:val="nb-NO"/>
              </w:rPr>
              <w:t>Priključak 10kV voda na trafostanicu:</w:t>
            </w:r>
            <w:r w:rsidR="00CD42C2" w:rsidRPr="00A82F01">
              <w:rPr>
                <w:rFonts w:ascii="Arial" w:hAnsi="Arial"/>
                <w:kern w:val="1"/>
                <w:lang w:val="nb-NO"/>
              </w:rPr>
              <w:tab/>
            </w:r>
          </w:p>
          <w:p w14:paraId="2AF802DC" w14:textId="77777777" w:rsidR="00CD42C2" w:rsidRPr="00A82F01" w:rsidRDefault="00CD42C2" w:rsidP="00821B70">
            <w:pPr>
              <w:rPr>
                <w:rFonts w:ascii="Arial" w:hAnsi="Arial"/>
                <w:kern w:val="1"/>
                <w:lang w:val="nb-NO"/>
              </w:rPr>
            </w:pPr>
          </w:p>
        </w:tc>
        <w:tc>
          <w:tcPr>
            <w:tcW w:w="6185" w:type="dxa"/>
            <w:gridSpan w:val="3"/>
            <w:shd w:val="clear" w:color="auto" w:fill="auto"/>
          </w:tcPr>
          <w:p w14:paraId="07928878" w14:textId="77777777" w:rsidR="00A82F01" w:rsidRPr="00A82F01" w:rsidRDefault="00A82F01" w:rsidP="00A565B0">
            <w:pPr>
              <w:rPr>
                <w:rFonts w:ascii="Arial" w:eastAsia="Calibri" w:hAnsi="Arial"/>
                <w:lang w:bidi="en-US"/>
              </w:rPr>
            </w:pPr>
            <w:r w:rsidRPr="00A82F01">
              <w:rPr>
                <w:rFonts w:ascii="Arial" w:eastAsia="Calibri" w:hAnsi="Arial"/>
                <w:lang w:bidi="en-US"/>
              </w:rPr>
              <w:t>Preko potpornih izolatora, katodnih odvonika, rastavljača sa VN osiguračima i na 10kV izolatore transformatora</w:t>
            </w:r>
          </w:p>
        </w:tc>
      </w:tr>
      <w:tr w:rsidR="004A15FB" w:rsidRPr="00602AF7" w14:paraId="0EA10CA7" w14:textId="77777777" w:rsidTr="004A15FB">
        <w:trPr>
          <w:gridAfter w:val="1"/>
          <w:wAfter w:w="476" w:type="dxa"/>
          <w:trHeight w:val="299"/>
        </w:trPr>
        <w:tc>
          <w:tcPr>
            <w:tcW w:w="1092" w:type="dxa"/>
            <w:gridSpan w:val="2"/>
            <w:shd w:val="clear" w:color="auto" w:fill="auto"/>
          </w:tcPr>
          <w:p w14:paraId="1A760CCB" w14:textId="77777777" w:rsidR="004A15FB" w:rsidRPr="00CD42C2" w:rsidRDefault="004A15FB" w:rsidP="00821B70">
            <w:pPr>
              <w:rPr>
                <w:rFonts w:ascii="Arial" w:hAnsi="Arial"/>
                <w:kern w:val="1"/>
                <w:szCs w:val="22"/>
                <w:lang w:val="nb-NO"/>
              </w:rPr>
            </w:pPr>
          </w:p>
        </w:tc>
        <w:tc>
          <w:tcPr>
            <w:tcW w:w="2770" w:type="dxa"/>
            <w:gridSpan w:val="5"/>
            <w:shd w:val="clear" w:color="auto" w:fill="auto"/>
          </w:tcPr>
          <w:p w14:paraId="3DD5857D" w14:textId="77777777" w:rsidR="004A15FB" w:rsidRPr="00A82F01" w:rsidRDefault="004A15FB" w:rsidP="00821B70">
            <w:pPr>
              <w:rPr>
                <w:rFonts w:ascii="Arial" w:hAnsi="Arial"/>
                <w:kern w:val="1"/>
                <w:lang w:val="nb-NO"/>
              </w:rPr>
            </w:pPr>
          </w:p>
        </w:tc>
        <w:tc>
          <w:tcPr>
            <w:tcW w:w="6185" w:type="dxa"/>
            <w:gridSpan w:val="3"/>
            <w:shd w:val="clear" w:color="auto" w:fill="auto"/>
          </w:tcPr>
          <w:p w14:paraId="436ED9A9" w14:textId="77777777" w:rsidR="004A15FB" w:rsidRPr="00A82F01" w:rsidRDefault="004A15FB" w:rsidP="00A565B0">
            <w:pPr>
              <w:rPr>
                <w:rFonts w:ascii="Arial" w:eastAsia="Calibri" w:hAnsi="Arial"/>
                <w:lang w:bidi="en-US"/>
              </w:rPr>
            </w:pPr>
          </w:p>
        </w:tc>
      </w:tr>
      <w:tr w:rsidR="00A82F01" w:rsidRPr="00602AF7" w14:paraId="788235F8" w14:textId="77777777" w:rsidTr="00A82F01">
        <w:trPr>
          <w:gridAfter w:val="1"/>
          <w:wAfter w:w="476" w:type="dxa"/>
          <w:trHeight w:val="815"/>
        </w:trPr>
        <w:tc>
          <w:tcPr>
            <w:tcW w:w="1092" w:type="dxa"/>
            <w:gridSpan w:val="2"/>
            <w:shd w:val="clear" w:color="auto" w:fill="auto"/>
          </w:tcPr>
          <w:p w14:paraId="536F177E" w14:textId="77777777" w:rsidR="00A82F01" w:rsidRPr="00CD42C2" w:rsidRDefault="00A82F01" w:rsidP="00821B70">
            <w:pPr>
              <w:rPr>
                <w:rFonts w:ascii="Arial" w:hAnsi="Arial"/>
                <w:kern w:val="1"/>
                <w:szCs w:val="22"/>
                <w:lang w:val="nb-NO"/>
              </w:rPr>
            </w:pPr>
            <w:r>
              <w:rPr>
                <w:rFonts w:ascii="Arial" w:hAnsi="Arial"/>
                <w:kern w:val="1"/>
                <w:szCs w:val="22"/>
                <w:lang w:val="nb-NO"/>
              </w:rPr>
              <w:t>3.5.</w:t>
            </w:r>
          </w:p>
        </w:tc>
        <w:tc>
          <w:tcPr>
            <w:tcW w:w="2770" w:type="dxa"/>
            <w:gridSpan w:val="5"/>
            <w:shd w:val="clear" w:color="auto" w:fill="auto"/>
          </w:tcPr>
          <w:p w14:paraId="67E518C9" w14:textId="77777777" w:rsidR="00A82F01" w:rsidRPr="00A82F01" w:rsidRDefault="00A82F01" w:rsidP="00821B70">
            <w:pPr>
              <w:rPr>
                <w:rFonts w:ascii="Arial" w:hAnsi="Arial"/>
                <w:kern w:val="1"/>
                <w:lang w:val="nb-NO"/>
              </w:rPr>
            </w:pPr>
            <w:r w:rsidRPr="00A82F01">
              <w:rPr>
                <w:rFonts w:ascii="Arial" w:hAnsi="Arial"/>
                <w:kern w:val="1"/>
                <w:lang w:val="nb-NO"/>
              </w:rPr>
              <w:t>Snaga transformatora:</w:t>
            </w:r>
          </w:p>
        </w:tc>
        <w:tc>
          <w:tcPr>
            <w:tcW w:w="6185" w:type="dxa"/>
            <w:gridSpan w:val="3"/>
            <w:shd w:val="clear" w:color="auto" w:fill="auto"/>
          </w:tcPr>
          <w:p w14:paraId="5AF4B2F5" w14:textId="77777777" w:rsidR="00A82F01" w:rsidRPr="00A82F01" w:rsidRDefault="00A82F01" w:rsidP="00A565B0">
            <w:pPr>
              <w:rPr>
                <w:rFonts w:ascii="Arial" w:eastAsia="Calibri" w:hAnsi="Arial"/>
                <w:lang w:bidi="en-US"/>
              </w:rPr>
            </w:pPr>
            <w:r w:rsidRPr="00A82F01">
              <w:rPr>
                <w:rFonts w:ascii="Arial" w:eastAsia="Calibri" w:hAnsi="Arial"/>
                <w:lang w:bidi="en-US"/>
              </w:rPr>
              <w:t>160kVA</w:t>
            </w:r>
          </w:p>
        </w:tc>
      </w:tr>
      <w:tr w:rsidR="00A44CD3" w:rsidRPr="00602AF7" w14:paraId="385BA483" w14:textId="77777777" w:rsidTr="00CD42C2">
        <w:trPr>
          <w:gridAfter w:val="6"/>
          <w:wAfter w:w="6793" w:type="dxa"/>
          <w:trHeight w:val="172"/>
        </w:trPr>
        <w:tc>
          <w:tcPr>
            <w:tcW w:w="1092" w:type="dxa"/>
            <w:gridSpan w:val="2"/>
            <w:shd w:val="clear" w:color="auto" w:fill="auto"/>
          </w:tcPr>
          <w:p w14:paraId="365D6A8C" w14:textId="77777777" w:rsidR="00A44CD3" w:rsidRPr="00A44CD3" w:rsidRDefault="00A44CD3" w:rsidP="00A44CD3">
            <w:pPr>
              <w:ind w:left="450" w:right="198"/>
              <w:contextualSpacing/>
              <w:rPr>
                <w:rFonts w:ascii="Arial" w:hAnsi="Arial"/>
                <w:color w:val="FF0000"/>
              </w:rPr>
            </w:pPr>
          </w:p>
        </w:tc>
        <w:tc>
          <w:tcPr>
            <w:tcW w:w="2638" w:type="dxa"/>
            <w:gridSpan w:val="3"/>
            <w:shd w:val="clear" w:color="auto" w:fill="auto"/>
          </w:tcPr>
          <w:p w14:paraId="38CD55A6" w14:textId="77777777" w:rsidR="00A44CD3" w:rsidRPr="00602AF7" w:rsidRDefault="00A44CD3" w:rsidP="00A565B0">
            <w:pPr>
              <w:pStyle w:val="ListParagraph"/>
              <w:ind w:left="0"/>
              <w:rPr>
                <w:rFonts w:ascii="Arial" w:hAnsi="Arial" w:cs="Arial"/>
                <w:kern w:val="1"/>
                <w:lang w:bidi="en-US"/>
              </w:rPr>
            </w:pPr>
          </w:p>
        </w:tc>
      </w:tr>
      <w:tr w:rsidR="000167EC" w:rsidRPr="00602AF7" w14:paraId="38EE54AB" w14:textId="77777777" w:rsidTr="00CD42C2">
        <w:trPr>
          <w:gridAfter w:val="3"/>
          <w:wAfter w:w="1336" w:type="dxa"/>
        </w:trPr>
        <w:tc>
          <w:tcPr>
            <w:tcW w:w="2888" w:type="dxa"/>
            <w:gridSpan w:val="3"/>
            <w:shd w:val="clear" w:color="auto" w:fill="auto"/>
          </w:tcPr>
          <w:p w14:paraId="2EC2FBF3" w14:textId="77777777" w:rsidR="000167EC" w:rsidRPr="00602AF7" w:rsidRDefault="000167EC" w:rsidP="00E74FE1">
            <w:pPr>
              <w:rPr>
                <w:rFonts w:ascii="Arial" w:hAnsi="Arial"/>
              </w:rPr>
            </w:pPr>
          </w:p>
        </w:tc>
        <w:tc>
          <w:tcPr>
            <w:tcW w:w="6299" w:type="dxa"/>
            <w:gridSpan w:val="5"/>
            <w:shd w:val="clear" w:color="auto" w:fill="auto"/>
          </w:tcPr>
          <w:p w14:paraId="09486243" w14:textId="77777777" w:rsidR="000167EC" w:rsidRPr="00602AF7" w:rsidRDefault="000167EC" w:rsidP="00E74FE1">
            <w:pPr>
              <w:jc w:val="both"/>
              <w:rPr>
                <w:rFonts w:ascii="Arial" w:hAnsi="Arial"/>
                <w:noProof/>
                <w:lang w:val="nb-NO"/>
              </w:rPr>
            </w:pPr>
          </w:p>
        </w:tc>
      </w:tr>
      <w:tr w:rsidR="000167EC" w:rsidRPr="00602AF7" w14:paraId="4A2E122A" w14:textId="77777777" w:rsidTr="00CD42C2">
        <w:trPr>
          <w:gridAfter w:val="3"/>
          <w:wAfter w:w="1336" w:type="dxa"/>
        </w:trPr>
        <w:tc>
          <w:tcPr>
            <w:tcW w:w="2888" w:type="dxa"/>
            <w:gridSpan w:val="3"/>
            <w:shd w:val="clear" w:color="auto" w:fill="auto"/>
          </w:tcPr>
          <w:p w14:paraId="2A330408" w14:textId="77777777" w:rsidR="000167EC" w:rsidRPr="00602AF7" w:rsidRDefault="000167EC" w:rsidP="00E74FE1">
            <w:pPr>
              <w:rPr>
                <w:rFonts w:ascii="Arial" w:hAnsi="Arial"/>
              </w:rPr>
            </w:pPr>
          </w:p>
        </w:tc>
        <w:tc>
          <w:tcPr>
            <w:tcW w:w="6299" w:type="dxa"/>
            <w:gridSpan w:val="5"/>
            <w:shd w:val="clear" w:color="auto" w:fill="auto"/>
          </w:tcPr>
          <w:p w14:paraId="022E6D91" w14:textId="77777777" w:rsidR="000167EC" w:rsidRPr="00602AF7" w:rsidRDefault="000167EC" w:rsidP="00E74FE1">
            <w:pPr>
              <w:jc w:val="both"/>
              <w:rPr>
                <w:rFonts w:ascii="Arial" w:hAnsi="Arial"/>
                <w:noProof/>
              </w:rPr>
            </w:pPr>
          </w:p>
        </w:tc>
      </w:tr>
      <w:tr w:rsidR="000167EC" w:rsidRPr="00602AF7" w14:paraId="60135D77" w14:textId="77777777" w:rsidTr="00CD42C2">
        <w:trPr>
          <w:gridAfter w:val="3"/>
          <w:wAfter w:w="1336" w:type="dxa"/>
        </w:trPr>
        <w:tc>
          <w:tcPr>
            <w:tcW w:w="2888" w:type="dxa"/>
            <w:gridSpan w:val="3"/>
            <w:shd w:val="clear" w:color="auto" w:fill="auto"/>
          </w:tcPr>
          <w:p w14:paraId="647BC1D4" w14:textId="77777777" w:rsidR="000167EC" w:rsidRPr="00602AF7" w:rsidRDefault="000167EC" w:rsidP="00E74FE1">
            <w:pPr>
              <w:rPr>
                <w:rFonts w:ascii="Arial" w:hAnsi="Arial"/>
              </w:rPr>
            </w:pPr>
          </w:p>
        </w:tc>
        <w:tc>
          <w:tcPr>
            <w:tcW w:w="6299" w:type="dxa"/>
            <w:gridSpan w:val="5"/>
            <w:shd w:val="clear" w:color="auto" w:fill="auto"/>
          </w:tcPr>
          <w:p w14:paraId="7AC7DA6C" w14:textId="77777777" w:rsidR="000167EC" w:rsidRPr="00602AF7" w:rsidRDefault="000167EC" w:rsidP="00E74FE1">
            <w:pPr>
              <w:jc w:val="both"/>
              <w:rPr>
                <w:rFonts w:ascii="Arial" w:hAnsi="Arial"/>
                <w:noProof/>
              </w:rPr>
            </w:pPr>
          </w:p>
        </w:tc>
      </w:tr>
    </w:tbl>
    <w:p w14:paraId="61F57E5D" w14:textId="77777777" w:rsidR="006E0F74" w:rsidRPr="00602AF7" w:rsidRDefault="006E0F74" w:rsidP="000167EC">
      <w:pPr>
        <w:ind w:right="-142"/>
        <w:jc w:val="both"/>
        <w:rPr>
          <w:rFonts w:ascii="Arial" w:hAnsi="Arial"/>
          <w:b/>
          <w:i/>
          <w:u w:val="single"/>
          <w:lang w:val="sr-Latn-CS"/>
        </w:rPr>
      </w:pPr>
      <w:r w:rsidRPr="00602AF7">
        <w:rPr>
          <w:rFonts w:ascii="Arial" w:hAnsi="Arial"/>
          <w:b/>
          <w:i/>
          <w:u w:val="single"/>
          <w:lang w:val="sr-Latn-CS"/>
        </w:rPr>
        <w:t>IZRADA TEHNIČKE DOKUMENTACIJE</w:t>
      </w:r>
    </w:p>
    <w:p w14:paraId="21FD915A" w14:textId="77777777" w:rsidR="006E0F74" w:rsidRPr="00602AF7" w:rsidRDefault="006E0F74" w:rsidP="00120B5F">
      <w:pPr>
        <w:ind w:right="-142" w:firstLine="720"/>
        <w:jc w:val="both"/>
        <w:rPr>
          <w:rFonts w:ascii="Arial" w:hAnsi="Arial"/>
          <w:b/>
          <w:i/>
          <w:u w:val="single"/>
          <w:lang w:val="sr-Latn-CS"/>
        </w:rPr>
      </w:pPr>
    </w:p>
    <w:p w14:paraId="17BDDBD3" w14:textId="77777777" w:rsidR="00EB1BC2" w:rsidRPr="00602AF7" w:rsidRDefault="00EB1BC2" w:rsidP="00EB1BC2">
      <w:pPr>
        <w:spacing w:line="237" w:lineRule="auto"/>
        <w:ind w:left="-15" w:firstLine="710"/>
        <w:jc w:val="both"/>
        <w:rPr>
          <w:rFonts w:ascii="Arial" w:hAnsi="Arial"/>
          <w:color w:val="000000"/>
          <w:lang w:val="sr-Latn-ME" w:eastAsia="sr-Latn-ME"/>
        </w:rPr>
      </w:pPr>
      <w:r w:rsidRPr="00602AF7">
        <w:rPr>
          <w:rFonts w:ascii="Arial" w:hAnsi="Arial"/>
          <w:color w:val="000000"/>
          <w:lang w:val="sr-Latn-ME" w:eastAsia="sr-Latn-ME"/>
        </w:rPr>
        <w:t xml:space="preserve">Projektant je dužan da pri projektovanju koristi podatke sa terena koje će sam prikupiti. U tom smislu dužan je da izvrši analizu okolnog terena i postojeće infrastrukture, na osnovu čega će utvrditi potrebu za izmještanjem postojećih instalacija vodovodne mreže, telekomunikacionih i elektroinstalacija, dalekovoda i sl. </w:t>
      </w:r>
    </w:p>
    <w:p w14:paraId="69A6F4FB" w14:textId="77777777" w:rsidR="00EB1BC2" w:rsidRPr="00602AF7" w:rsidRDefault="00EB1BC2" w:rsidP="00EB1BC2">
      <w:pPr>
        <w:spacing w:after="37"/>
        <w:ind w:left="720"/>
        <w:rPr>
          <w:rFonts w:ascii="Arial" w:hAnsi="Arial"/>
          <w:color w:val="000000"/>
          <w:lang w:val="sr-Latn-ME" w:eastAsia="sr-Latn-ME"/>
        </w:rPr>
      </w:pPr>
      <w:r w:rsidRPr="00602AF7">
        <w:rPr>
          <w:rFonts w:ascii="Arial" w:hAnsi="Arial"/>
          <w:color w:val="000000"/>
          <w:lang w:val="sr-Latn-ME" w:eastAsia="sr-Latn-ME"/>
        </w:rPr>
        <w:t xml:space="preserve"> </w:t>
      </w:r>
    </w:p>
    <w:p w14:paraId="45113E64" w14:textId="77777777" w:rsidR="00EB1BC2" w:rsidRPr="00602AF7" w:rsidRDefault="00EB1BC2" w:rsidP="00EB1BC2">
      <w:pPr>
        <w:spacing w:line="237" w:lineRule="auto"/>
        <w:ind w:left="-15" w:firstLine="710"/>
        <w:jc w:val="both"/>
        <w:rPr>
          <w:rFonts w:ascii="Arial" w:hAnsi="Arial"/>
          <w:color w:val="000000"/>
          <w:lang w:val="sr-Latn-ME" w:eastAsia="sr-Latn-ME"/>
        </w:rPr>
      </w:pPr>
      <w:r w:rsidRPr="00602AF7">
        <w:rPr>
          <w:rFonts w:ascii="Arial" w:hAnsi="Arial"/>
          <w:color w:val="000000"/>
          <w:lang w:val="sr-Latn-ME" w:eastAsia="sr-Latn-ME"/>
        </w:rPr>
        <w:t xml:space="preserve">Projektant je dužan da uzme u obzir sva prostorna ograničenja za izgradnju. Takođe, potrebno je da analizira i lokalnu putnu mrežu i mogućnost priključenja na istu. Posebno treba obratiti pažnju na lokacije gdje postoje izgrađeni objekti ili površine posebne namjene. </w:t>
      </w:r>
    </w:p>
    <w:p w14:paraId="419349CF" w14:textId="77777777" w:rsidR="00EB1BC2" w:rsidRPr="00602AF7" w:rsidRDefault="00EB1BC2" w:rsidP="00EB1BC2">
      <w:pPr>
        <w:spacing w:after="7"/>
        <w:ind w:left="720"/>
        <w:rPr>
          <w:rFonts w:ascii="Arial" w:hAnsi="Arial"/>
          <w:color w:val="000000"/>
          <w:lang w:val="sr-Latn-ME" w:eastAsia="sr-Latn-ME"/>
        </w:rPr>
      </w:pPr>
      <w:r w:rsidRPr="00602AF7">
        <w:rPr>
          <w:rFonts w:ascii="Arial" w:hAnsi="Arial"/>
          <w:color w:val="000000"/>
          <w:lang w:val="sr-Latn-ME" w:eastAsia="sr-Latn-ME"/>
        </w:rPr>
        <w:t xml:space="preserve"> </w:t>
      </w:r>
    </w:p>
    <w:p w14:paraId="4A836EFA" w14:textId="77777777" w:rsidR="00EB1BC2" w:rsidRPr="00602AF7" w:rsidRDefault="00EB1BC2" w:rsidP="00EB1BC2">
      <w:pPr>
        <w:spacing w:line="237" w:lineRule="auto"/>
        <w:ind w:left="-15" w:firstLine="710"/>
        <w:jc w:val="both"/>
        <w:rPr>
          <w:rFonts w:ascii="Arial" w:hAnsi="Arial"/>
          <w:color w:val="000000"/>
          <w:lang w:val="sr-Latn-ME" w:eastAsia="sr-Latn-ME"/>
        </w:rPr>
      </w:pPr>
      <w:r w:rsidRPr="00602AF7">
        <w:rPr>
          <w:rFonts w:ascii="Arial" w:hAnsi="Arial"/>
          <w:color w:val="000000"/>
          <w:lang w:val="sr-Latn-ME" w:eastAsia="sr-Latn-ME"/>
        </w:rPr>
        <w:t xml:space="preserve">Detaljan geodetski snimak terena neophodno je obezbijediti kako bi isti poslužio </w:t>
      </w:r>
      <w:r w:rsidRPr="00602AF7">
        <w:rPr>
          <w:rFonts w:ascii="Arial" w:hAnsi="Arial"/>
          <w:color w:val="000000"/>
          <w:lang w:val="sr-Latn-ME" w:eastAsia="sr-Latn-ME"/>
        </w:rPr>
        <w:lastRenderedPageBreak/>
        <w:t xml:space="preserve">kao podloga za izradu tehničke dokumentacije.  </w:t>
      </w:r>
    </w:p>
    <w:p w14:paraId="2F45526D" w14:textId="77777777" w:rsidR="00EB1BC2" w:rsidRPr="00602AF7" w:rsidRDefault="00EB1BC2" w:rsidP="00EB1BC2">
      <w:pPr>
        <w:spacing w:line="237" w:lineRule="auto"/>
        <w:ind w:left="-15" w:firstLine="710"/>
        <w:jc w:val="both"/>
        <w:rPr>
          <w:rFonts w:ascii="Arial" w:hAnsi="Arial"/>
          <w:color w:val="000000"/>
          <w:lang w:val="sr-Latn-ME" w:eastAsia="sr-Latn-ME"/>
        </w:rPr>
      </w:pPr>
    </w:p>
    <w:p w14:paraId="1177DEC4" w14:textId="77777777" w:rsidR="00EB1BC2" w:rsidRPr="00602AF7" w:rsidRDefault="00CA4BF3" w:rsidP="00CA4BF3">
      <w:pPr>
        <w:spacing w:after="39"/>
        <w:rPr>
          <w:rFonts w:ascii="Arial" w:hAnsi="Arial"/>
          <w:color w:val="000000"/>
          <w:lang w:val="sr-Latn-ME" w:eastAsia="sr-Latn-ME"/>
        </w:rPr>
      </w:pPr>
      <w:r>
        <w:rPr>
          <w:rFonts w:ascii="Arial" w:hAnsi="Arial"/>
          <w:color w:val="000000"/>
          <w:lang w:val="sr-Latn-ME" w:eastAsia="sr-Latn-ME"/>
        </w:rPr>
        <w:t xml:space="preserve">           </w:t>
      </w:r>
      <w:r w:rsidR="00EB1BC2" w:rsidRPr="00602AF7">
        <w:rPr>
          <w:rFonts w:ascii="Arial" w:hAnsi="Arial"/>
          <w:color w:val="000000"/>
          <w:lang w:val="sr-Latn-ME" w:eastAsia="sr-Latn-ME"/>
        </w:rPr>
        <w:t xml:space="preserve">Osnova za izradu Glavnog projekta je Idejno rješenje </w:t>
      </w:r>
      <w:r w:rsidRPr="00CA4BF3">
        <w:rPr>
          <w:rFonts w:ascii="Arial" w:hAnsi="Arial"/>
          <w:color w:val="000000"/>
          <w:lang w:val="sr-Latn-ME" w:eastAsia="sr-Latn-ME"/>
        </w:rPr>
        <w:t>izgradnj</w:t>
      </w:r>
      <w:r>
        <w:rPr>
          <w:rFonts w:ascii="Arial" w:hAnsi="Arial"/>
          <w:color w:val="000000"/>
          <w:lang w:val="sr-Latn-ME" w:eastAsia="sr-Latn-ME"/>
        </w:rPr>
        <w:t>e</w:t>
      </w:r>
      <w:r w:rsidRPr="00CA4BF3">
        <w:rPr>
          <w:rFonts w:ascii="Arial" w:hAnsi="Arial"/>
          <w:color w:val="000000"/>
          <w:lang w:val="sr-Latn-ME" w:eastAsia="sr-Latn-ME"/>
        </w:rPr>
        <w:t xml:space="preserve"> kablovskih - podzemnih vodova 10kv za uklapanje TS 35/10 "Grbalj 2" u 10kv mrežu - pravac "Budva" – Faza I</w:t>
      </w:r>
      <w:r w:rsidRPr="00602AF7">
        <w:rPr>
          <w:rFonts w:ascii="Arial" w:hAnsi="Arial"/>
          <w:color w:val="000000"/>
          <w:lang w:val="sr-Latn-ME" w:eastAsia="sr-Latn-ME"/>
        </w:rPr>
        <w:t xml:space="preserve">. </w:t>
      </w:r>
    </w:p>
    <w:p w14:paraId="3EA9BD66" w14:textId="77777777" w:rsidR="00EB1BC2" w:rsidRPr="00602AF7" w:rsidRDefault="00EB1BC2" w:rsidP="00EB1BC2">
      <w:pPr>
        <w:spacing w:after="39"/>
        <w:ind w:left="720"/>
        <w:rPr>
          <w:rFonts w:ascii="Arial" w:hAnsi="Arial"/>
          <w:color w:val="000000"/>
          <w:lang w:val="sr-Latn-ME" w:eastAsia="sr-Latn-ME"/>
        </w:rPr>
      </w:pPr>
    </w:p>
    <w:p w14:paraId="10D3D4BD" w14:textId="77777777" w:rsidR="00EB1BC2" w:rsidRPr="00602AF7" w:rsidRDefault="00EB1BC2" w:rsidP="00EB1BC2">
      <w:pPr>
        <w:spacing w:line="237" w:lineRule="auto"/>
        <w:ind w:left="-15" w:firstLine="710"/>
        <w:jc w:val="both"/>
        <w:rPr>
          <w:rFonts w:ascii="Arial" w:hAnsi="Arial"/>
          <w:color w:val="000000"/>
          <w:lang w:val="sr-Latn-ME" w:eastAsia="sr-Latn-ME"/>
        </w:rPr>
      </w:pPr>
      <w:r w:rsidRPr="00602AF7">
        <w:rPr>
          <w:rFonts w:ascii="Arial" w:hAnsi="Arial"/>
          <w:color w:val="000000"/>
          <w:lang w:val="sr-Latn-ME" w:eastAsia="sr-Latn-ME"/>
        </w:rPr>
        <w:t xml:space="preserve">Tehnička dokumentacija mora biti urađena tako da bude usklađena sa sljedećim zakonskim i podzakonskim aktima: Zakon o planiranju prostora i izgradnji objekata, Zakonom o putevima, Zakonom o bezbjednosti saobraćaja na putevima i podzakonskim aktima donešenim na osnovu navedenih zakona, drugim zakonima, pravilnicima i propisima koji regulišu izradu pojedinih djelova tehničke dokumentacije, MEST i EN standardima (JUS se koristi u slučaju da ne postoje MEST ili EN standardi), normativima i pravilima struke. </w:t>
      </w:r>
    </w:p>
    <w:p w14:paraId="2995129B" w14:textId="77777777" w:rsidR="00EB1BC2" w:rsidRPr="00602AF7" w:rsidRDefault="00EB1BC2" w:rsidP="00EB1BC2">
      <w:pPr>
        <w:spacing w:after="39"/>
        <w:ind w:left="720"/>
        <w:rPr>
          <w:rFonts w:ascii="Arial" w:hAnsi="Arial"/>
          <w:color w:val="000000"/>
          <w:lang w:val="sr-Latn-ME" w:eastAsia="sr-Latn-ME"/>
        </w:rPr>
      </w:pPr>
      <w:r w:rsidRPr="00602AF7">
        <w:rPr>
          <w:rFonts w:ascii="Arial" w:hAnsi="Arial"/>
          <w:color w:val="000000"/>
          <w:lang w:val="sr-Latn-ME" w:eastAsia="sr-Latn-ME"/>
        </w:rPr>
        <w:t xml:space="preserve"> </w:t>
      </w:r>
    </w:p>
    <w:p w14:paraId="56F783C6" w14:textId="77777777" w:rsidR="00EB1BC2" w:rsidRPr="00602AF7" w:rsidRDefault="00EB1BC2" w:rsidP="002F3A56">
      <w:pPr>
        <w:spacing w:line="237" w:lineRule="auto"/>
        <w:ind w:left="-15"/>
        <w:jc w:val="both"/>
        <w:rPr>
          <w:rFonts w:ascii="Arial" w:hAnsi="Arial"/>
          <w:color w:val="000000"/>
          <w:lang w:val="sr-Latn-ME" w:eastAsia="sr-Latn-ME"/>
        </w:rPr>
      </w:pPr>
      <w:r w:rsidRPr="00602AF7">
        <w:rPr>
          <w:rFonts w:ascii="Arial" w:hAnsi="Arial"/>
          <w:color w:val="000000"/>
          <w:lang w:val="sr-Latn-ME" w:eastAsia="sr-Latn-ME"/>
        </w:rPr>
        <w:t xml:space="preserve">Sadržaj cjelokupne tehničke dokumentacije mora biti usklađen sa odredbama Pravilnika o načinu izrade i sadržini tehničke dokumentacije za građenje objekata ("Službeni list Crne Gore", br. 044/18 od 06.07.2018, 043/19 od 31.07.2019).  </w:t>
      </w:r>
    </w:p>
    <w:p w14:paraId="708716FF" w14:textId="77777777" w:rsidR="00EB1BC2" w:rsidRPr="00602AF7" w:rsidRDefault="00EB1BC2" w:rsidP="00EB1BC2">
      <w:pPr>
        <w:ind w:left="720"/>
        <w:rPr>
          <w:rFonts w:ascii="Arial" w:hAnsi="Arial"/>
          <w:color w:val="000000"/>
          <w:lang w:val="sr-Latn-ME" w:eastAsia="sr-Latn-ME"/>
        </w:rPr>
      </w:pPr>
    </w:p>
    <w:p w14:paraId="098A2D33" w14:textId="77777777" w:rsidR="00406F4F" w:rsidRPr="00602AF7" w:rsidRDefault="00406F4F" w:rsidP="00406F4F">
      <w:pPr>
        <w:pStyle w:val="Standard"/>
        <w:ind w:right="-142"/>
        <w:jc w:val="center"/>
        <w:rPr>
          <w:rFonts w:ascii="Arial" w:hAnsi="Arial"/>
          <w:b/>
        </w:rPr>
      </w:pPr>
      <w:r w:rsidRPr="00602AF7">
        <w:rPr>
          <w:rFonts w:ascii="Arial" w:hAnsi="Arial"/>
          <w:b/>
        </w:rPr>
        <w:t>Član 3</w:t>
      </w:r>
    </w:p>
    <w:p w14:paraId="14F4BB0C" w14:textId="77777777" w:rsidR="002239CE" w:rsidRPr="00602AF7" w:rsidRDefault="00C86BEE" w:rsidP="00120B5F">
      <w:pPr>
        <w:pStyle w:val="Standard"/>
        <w:ind w:right="-142"/>
        <w:jc w:val="both"/>
        <w:rPr>
          <w:rFonts w:ascii="Arial" w:hAnsi="Arial"/>
        </w:rPr>
      </w:pPr>
      <w:r w:rsidRPr="00602AF7">
        <w:rPr>
          <w:rFonts w:ascii="Arial" w:hAnsi="Arial"/>
        </w:rPr>
        <w:t xml:space="preserve">Glavni projekat podliježe reviziji u skladu sa čl. </w:t>
      </w:r>
      <w:r w:rsidR="00802BF3">
        <w:rPr>
          <w:rFonts w:ascii="Arial" w:hAnsi="Arial"/>
        </w:rPr>
        <w:t>39</w:t>
      </w:r>
      <w:r w:rsidRPr="00602AF7">
        <w:rPr>
          <w:rFonts w:ascii="Arial" w:hAnsi="Arial"/>
        </w:rPr>
        <w:t xml:space="preserve"> </w:t>
      </w:r>
      <w:r w:rsidRPr="00802BF3">
        <w:rPr>
          <w:rFonts w:ascii="Arial" w:hAnsi="Arial"/>
        </w:rPr>
        <w:t xml:space="preserve">Zakona o izgradnji objekata </w:t>
      </w:r>
      <w:r w:rsidRPr="00602AF7">
        <w:rPr>
          <w:rFonts w:ascii="Arial" w:hAnsi="Arial"/>
        </w:rPr>
        <w:t xml:space="preserve">("Službeni list Crne Gore", br. </w:t>
      </w:r>
      <w:r w:rsidR="00802BF3">
        <w:rPr>
          <w:rFonts w:ascii="Arial" w:hAnsi="Arial"/>
        </w:rPr>
        <w:t>19/25</w:t>
      </w:r>
      <w:r w:rsidRPr="00602AF7">
        <w:rPr>
          <w:rFonts w:ascii="Arial" w:hAnsi="Arial"/>
        </w:rPr>
        <w:t xml:space="preserve">) i u skladu sa čl. 7 Odluke o izgradnji lokalnih objekata od opšteg interesa („Sl.list CG – opštinski propisi“, broj 14/22, 59/22, 30/23). </w:t>
      </w:r>
    </w:p>
    <w:p w14:paraId="0BB873B5" w14:textId="77777777" w:rsidR="00C86BEE" w:rsidRPr="00602AF7" w:rsidRDefault="00C86BEE" w:rsidP="00120B5F">
      <w:pPr>
        <w:pStyle w:val="Standard"/>
        <w:ind w:right="-142"/>
        <w:jc w:val="center"/>
        <w:rPr>
          <w:rFonts w:ascii="Arial" w:hAnsi="Arial"/>
          <w:b/>
        </w:rPr>
      </w:pPr>
      <w:r w:rsidRPr="00602AF7">
        <w:rPr>
          <w:rFonts w:ascii="Arial" w:hAnsi="Arial"/>
          <w:b/>
        </w:rPr>
        <w:t xml:space="preserve">Član </w:t>
      </w:r>
      <w:r w:rsidR="00406F4F" w:rsidRPr="00602AF7">
        <w:rPr>
          <w:rFonts w:ascii="Arial" w:hAnsi="Arial"/>
          <w:b/>
        </w:rPr>
        <w:t>4</w:t>
      </w:r>
    </w:p>
    <w:p w14:paraId="3E3BB102" w14:textId="5614C4B0" w:rsidR="002239CE" w:rsidRPr="00602AF7" w:rsidRDefault="00C86BEE" w:rsidP="00120B5F">
      <w:pPr>
        <w:pStyle w:val="Standard"/>
        <w:ind w:right="-142"/>
        <w:jc w:val="both"/>
        <w:rPr>
          <w:rFonts w:ascii="Arial" w:hAnsi="Arial"/>
        </w:rPr>
      </w:pPr>
      <w:r w:rsidRPr="00602AF7">
        <w:rPr>
          <w:rFonts w:ascii="Arial" w:hAnsi="Arial"/>
        </w:rPr>
        <w:t xml:space="preserve">O sprovođenju ove Odluke staraće se </w:t>
      </w:r>
      <w:r w:rsidR="002F3A56">
        <w:rPr>
          <w:rFonts w:ascii="Arial" w:hAnsi="Arial"/>
        </w:rPr>
        <w:t>CEDIS</w:t>
      </w:r>
      <w:r w:rsidRPr="00602AF7">
        <w:rPr>
          <w:rFonts w:ascii="Arial" w:hAnsi="Arial"/>
        </w:rPr>
        <w:t>.</w:t>
      </w:r>
    </w:p>
    <w:p w14:paraId="130273CB" w14:textId="77777777" w:rsidR="00C86BEE" w:rsidRPr="00602AF7" w:rsidRDefault="00C86BEE" w:rsidP="00120B5F">
      <w:pPr>
        <w:pStyle w:val="Standard"/>
        <w:ind w:right="-142"/>
        <w:jc w:val="center"/>
        <w:rPr>
          <w:rFonts w:ascii="Arial" w:hAnsi="Arial"/>
        </w:rPr>
      </w:pPr>
      <w:r w:rsidRPr="00602AF7">
        <w:rPr>
          <w:rFonts w:ascii="Arial" w:hAnsi="Arial"/>
          <w:b/>
        </w:rPr>
        <w:t xml:space="preserve">Član </w:t>
      </w:r>
      <w:r w:rsidR="00406F4F" w:rsidRPr="00602AF7">
        <w:rPr>
          <w:rFonts w:ascii="Arial" w:hAnsi="Arial"/>
          <w:b/>
        </w:rPr>
        <w:t>5</w:t>
      </w:r>
    </w:p>
    <w:p w14:paraId="6020F2F5" w14:textId="77777777" w:rsidR="00C86BEE" w:rsidRPr="00602AF7" w:rsidRDefault="00C86BEE" w:rsidP="00120B5F">
      <w:pPr>
        <w:pStyle w:val="Standard"/>
        <w:ind w:right="-142"/>
        <w:jc w:val="both"/>
        <w:rPr>
          <w:rFonts w:ascii="Arial" w:hAnsi="Arial"/>
        </w:rPr>
      </w:pPr>
      <w:r w:rsidRPr="00602AF7">
        <w:rPr>
          <w:rFonts w:ascii="Arial" w:hAnsi="Arial"/>
        </w:rPr>
        <w:t>Ova Odluka stupa na snagu osmog dana od dana objavljivanja u “Sl.listu Crne Gore-opštinski propisi”.</w:t>
      </w:r>
    </w:p>
    <w:p w14:paraId="6B159464" w14:textId="77777777" w:rsidR="00C86BEE" w:rsidRPr="00602AF7" w:rsidRDefault="00C86BEE" w:rsidP="00120B5F">
      <w:pPr>
        <w:pStyle w:val="Standard"/>
        <w:ind w:right="-142"/>
        <w:jc w:val="both"/>
        <w:rPr>
          <w:rFonts w:ascii="Arial" w:hAnsi="Arial"/>
        </w:rPr>
      </w:pPr>
    </w:p>
    <w:p w14:paraId="35EAB60B" w14:textId="77777777" w:rsidR="00C86BEE" w:rsidRPr="00602AF7" w:rsidRDefault="00C86BEE" w:rsidP="00120B5F">
      <w:pPr>
        <w:pStyle w:val="Standard"/>
        <w:ind w:right="-142"/>
        <w:rPr>
          <w:rFonts w:ascii="Arial" w:hAnsi="Arial"/>
          <w:b/>
        </w:rPr>
      </w:pPr>
      <w:r w:rsidRPr="00602AF7">
        <w:rPr>
          <w:rFonts w:ascii="Arial" w:hAnsi="Arial"/>
          <w:b/>
        </w:rPr>
        <w:t>Broj: 11-_______</w:t>
      </w:r>
    </w:p>
    <w:p w14:paraId="08568543" w14:textId="77777777" w:rsidR="00C86BEE" w:rsidRPr="00602AF7" w:rsidRDefault="00D82B50" w:rsidP="0085105E">
      <w:pPr>
        <w:pStyle w:val="Standard"/>
        <w:ind w:right="-142"/>
        <w:rPr>
          <w:rFonts w:ascii="Arial" w:hAnsi="Arial"/>
        </w:rPr>
      </w:pPr>
      <w:r w:rsidRPr="00602AF7">
        <w:rPr>
          <w:rFonts w:ascii="Arial" w:hAnsi="Arial"/>
          <w:b/>
        </w:rPr>
        <w:t>Kotor, ____202</w:t>
      </w:r>
      <w:r w:rsidR="004A15FB">
        <w:rPr>
          <w:rFonts w:ascii="Arial" w:hAnsi="Arial"/>
          <w:b/>
        </w:rPr>
        <w:t>5</w:t>
      </w:r>
      <w:r w:rsidR="00C86BEE" w:rsidRPr="00602AF7">
        <w:rPr>
          <w:rFonts w:ascii="Arial" w:hAnsi="Arial"/>
          <w:b/>
        </w:rPr>
        <w:t>.godine</w:t>
      </w:r>
    </w:p>
    <w:p w14:paraId="7A4316D4" w14:textId="77777777" w:rsidR="00C86BEE" w:rsidRPr="00602AF7" w:rsidRDefault="00C86BEE" w:rsidP="00120B5F">
      <w:pPr>
        <w:widowControl/>
        <w:suppressAutoHyphens w:val="0"/>
        <w:ind w:right="-142"/>
        <w:jc w:val="both"/>
        <w:textAlignment w:val="auto"/>
        <w:rPr>
          <w:rFonts w:ascii="Arial" w:eastAsia="Calibri" w:hAnsi="Arial"/>
          <w:bCs/>
          <w:kern w:val="0"/>
          <w:lang w:val="en-GB" w:eastAsia="en-US" w:bidi="ar-SA"/>
        </w:rPr>
      </w:pPr>
    </w:p>
    <w:p w14:paraId="7ACFCBC2" w14:textId="77777777" w:rsidR="00C86BEE" w:rsidRPr="00602AF7" w:rsidRDefault="00C86BEE" w:rsidP="00120B5F">
      <w:pPr>
        <w:widowControl/>
        <w:suppressAutoHyphens w:val="0"/>
        <w:ind w:right="-142"/>
        <w:jc w:val="center"/>
        <w:textAlignment w:val="auto"/>
        <w:rPr>
          <w:rFonts w:ascii="Arial" w:eastAsia="Calibri" w:hAnsi="Arial"/>
          <w:b/>
          <w:kern w:val="0"/>
          <w:lang w:val="en-GB" w:eastAsia="en-US" w:bidi="ar-SA"/>
        </w:rPr>
      </w:pPr>
      <w:r w:rsidRPr="00602AF7">
        <w:rPr>
          <w:rFonts w:ascii="Arial" w:eastAsia="Calibri" w:hAnsi="Arial"/>
          <w:b/>
          <w:kern w:val="0"/>
          <w:lang w:val="en-GB" w:eastAsia="en-US" w:bidi="ar-SA"/>
        </w:rPr>
        <w:t xml:space="preserve">                                                                                        </w:t>
      </w:r>
    </w:p>
    <w:p w14:paraId="10C8BE5A" w14:textId="77777777" w:rsidR="00C86BEE" w:rsidRPr="00602AF7" w:rsidRDefault="00C86BEE" w:rsidP="00120B5F">
      <w:pPr>
        <w:widowControl/>
        <w:suppressAutoHyphens w:val="0"/>
        <w:ind w:right="-142"/>
        <w:jc w:val="right"/>
        <w:textAlignment w:val="auto"/>
        <w:rPr>
          <w:rFonts w:ascii="Arial" w:eastAsia="Calibri" w:hAnsi="Arial"/>
          <w:b/>
          <w:kern w:val="0"/>
          <w:lang w:val="en-GB" w:eastAsia="en-US" w:bidi="ar-SA"/>
        </w:rPr>
      </w:pPr>
      <w:r w:rsidRPr="00602AF7">
        <w:rPr>
          <w:rFonts w:ascii="Arial" w:eastAsia="Calibri" w:hAnsi="Arial"/>
          <w:b/>
          <w:kern w:val="0"/>
          <w:lang w:val="en-GB" w:eastAsia="en-US" w:bidi="ar-SA"/>
        </w:rPr>
        <w:t>SKUPŠTINA OPŠTINE KOTOR</w:t>
      </w:r>
    </w:p>
    <w:p w14:paraId="003B3354" w14:textId="77777777" w:rsidR="00C86BEE" w:rsidRPr="00602AF7" w:rsidRDefault="00C86BEE" w:rsidP="00120B5F">
      <w:pPr>
        <w:widowControl/>
        <w:suppressAutoHyphens w:val="0"/>
        <w:ind w:right="-142"/>
        <w:jc w:val="center"/>
        <w:textAlignment w:val="auto"/>
        <w:rPr>
          <w:rFonts w:ascii="Arial" w:eastAsia="Calibri" w:hAnsi="Arial"/>
          <w:b/>
          <w:kern w:val="0"/>
          <w:lang w:val="en-GB" w:eastAsia="en-US" w:bidi="ar-SA"/>
        </w:rPr>
      </w:pPr>
      <w:r w:rsidRPr="00602AF7">
        <w:rPr>
          <w:rFonts w:ascii="Arial" w:eastAsia="Calibri" w:hAnsi="Arial"/>
          <w:b/>
          <w:kern w:val="0"/>
          <w:lang w:val="en-GB" w:eastAsia="en-US" w:bidi="ar-SA"/>
        </w:rPr>
        <w:t xml:space="preserve">                                                                                   PREDSJEDNICA</w:t>
      </w:r>
    </w:p>
    <w:p w14:paraId="7A2CCC91" w14:textId="77777777" w:rsidR="00C86BEE" w:rsidRPr="00602AF7" w:rsidRDefault="00C86BEE" w:rsidP="00120B5F">
      <w:pPr>
        <w:widowControl/>
        <w:suppressAutoHyphens w:val="0"/>
        <w:ind w:right="-142"/>
        <w:jc w:val="center"/>
        <w:textAlignment w:val="auto"/>
        <w:rPr>
          <w:rFonts w:ascii="Arial" w:eastAsia="Calibri" w:hAnsi="Arial"/>
          <w:b/>
          <w:kern w:val="0"/>
          <w:lang w:val="en-GB" w:eastAsia="en-US" w:bidi="ar-SA"/>
        </w:rPr>
      </w:pPr>
    </w:p>
    <w:p w14:paraId="23B0D994" w14:textId="77777777" w:rsidR="00C86BEE" w:rsidRPr="00602AF7" w:rsidRDefault="00C86BEE" w:rsidP="00120B5F">
      <w:pPr>
        <w:widowControl/>
        <w:suppressAutoHyphens w:val="0"/>
        <w:ind w:right="-142"/>
        <w:jc w:val="center"/>
        <w:textAlignment w:val="auto"/>
        <w:rPr>
          <w:rFonts w:ascii="Arial" w:eastAsia="Calibri" w:hAnsi="Arial"/>
          <w:b/>
          <w:kern w:val="0"/>
          <w:lang w:val="en-GB" w:eastAsia="en-US" w:bidi="ar-SA"/>
        </w:rPr>
      </w:pPr>
      <w:r w:rsidRPr="00602AF7">
        <w:rPr>
          <w:rFonts w:ascii="Arial" w:eastAsia="Calibri" w:hAnsi="Arial"/>
          <w:b/>
          <w:kern w:val="0"/>
          <w:lang w:val="en-GB" w:eastAsia="en-US" w:bidi="ar-SA"/>
        </w:rPr>
        <w:t xml:space="preserve">                                                                                   Maja Mršulja  </w:t>
      </w:r>
    </w:p>
    <w:p w14:paraId="5297D137" w14:textId="77777777" w:rsidR="00C86BEE" w:rsidRPr="00602AF7" w:rsidRDefault="00C86BEE" w:rsidP="00120B5F">
      <w:pPr>
        <w:widowControl/>
        <w:suppressAutoHyphens w:val="0"/>
        <w:ind w:right="-142"/>
        <w:jc w:val="center"/>
        <w:textAlignment w:val="auto"/>
        <w:rPr>
          <w:rFonts w:ascii="Arial" w:eastAsia="Calibri" w:hAnsi="Arial"/>
          <w:b/>
          <w:kern w:val="0"/>
          <w:lang w:val="en-GB" w:eastAsia="en-US" w:bidi="ar-SA"/>
        </w:rPr>
      </w:pPr>
    </w:p>
    <w:p w14:paraId="25420BA4" w14:textId="77777777" w:rsidR="007B3A65" w:rsidRPr="00602AF7" w:rsidRDefault="007B3A65" w:rsidP="00EB1BC2">
      <w:pPr>
        <w:widowControl/>
        <w:ind w:right="-142"/>
        <w:textAlignment w:val="auto"/>
        <w:rPr>
          <w:rFonts w:ascii="Arial" w:eastAsia="Times New Roman" w:hAnsi="Arial"/>
          <w:b/>
          <w:lang w:eastAsia="ar-SA" w:bidi="ar-SA"/>
        </w:rPr>
      </w:pPr>
    </w:p>
    <w:p w14:paraId="71C55231" w14:textId="77777777" w:rsidR="002239CE" w:rsidRPr="00602AF7" w:rsidRDefault="002239CE" w:rsidP="00120B5F">
      <w:pPr>
        <w:widowControl/>
        <w:ind w:right="-142"/>
        <w:jc w:val="center"/>
        <w:textAlignment w:val="auto"/>
        <w:rPr>
          <w:rFonts w:ascii="Arial" w:eastAsia="Times New Roman" w:hAnsi="Arial"/>
          <w:b/>
          <w:lang w:eastAsia="ar-SA" w:bidi="ar-SA"/>
        </w:rPr>
      </w:pPr>
    </w:p>
    <w:p w14:paraId="39EF03CF" w14:textId="77777777" w:rsidR="00037BD1" w:rsidRPr="00602AF7" w:rsidRDefault="00037BD1" w:rsidP="00120B5F">
      <w:pPr>
        <w:widowControl/>
        <w:ind w:right="-142"/>
        <w:jc w:val="center"/>
        <w:textAlignment w:val="auto"/>
        <w:rPr>
          <w:rFonts w:ascii="Arial" w:eastAsia="Times New Roman" w:hAnsi="Arial"/>
          <w:b/>
          <w:lang w:eastAsia="ar-SA" w:bidi="ar-SA"/>
        </w:rPr>
      </w:pPr>
    </w:p>
    <w:p w14:paraId="7EF2ECA8" w14:textId="77777777" w:rsidR="00037BD1" w:rsidRPr="00602AF7" w:rsidRDefault="00037BD1" w:rsidP="00602AF7">
      <w:pPr>
        <w:widowControl/>
        <w:ind w:right="-142"/>
        <w:textAlignment w:val="auto"/>
        <w:rPr>
          <w:rFonts w:ascii="Arial" w:eastAsia="Times New Roman" w:hAnsi="Arial"/>
          <w:b/>
          <w:lang w:eastAsia="ar-SA" w:bidi="ar-SA"/>
        </w:rPr>
      </w:pPr>
    </w:p>
    <w:p w14:paraId="486DE0FE" w14:textId="77777777" w:rsidR="00037BD1" w:rsidRPr="00602AF7" w:rsidRDefault="00037BD1" w:rsidP="00120B5F">
      <w:pPr>
        <w:widowControl/>
        <w:ind w:right="-142"/>
        <w:jc w:val="center"/>
        <w:textAlignment w:val="auto"/>
        <w:rPr>
          <w:rFonts w:ascii="Arial" w:eastAsia="Times New Roman" w:hAnsi="Arial"/>
          <w:b/>
          <w:lang w:eastAsia="ar-SA" w:bidi="ar-SA"/>
        </w:rPr>
      </w:pPr>
    </w:p>
    <w:p w14:paraId="3A5D42C5" w14:textId="77777777" w:rsidR="00C86BEE" w:rsidRPr="00602AF7" w:rsidRDefault="00C86BEE" w:rsidP="00120B5F">
      <w:pPr>
        <w:widowControl/>
        <w:ind w:right="-142"/>
        <w:jc w:val="center"/>
        <w:textAlignment w:val="auto"/>
        <w:rPr>
          <w:rFonts w:ascii="Arial" w:eastAsia="Times New Roman" w:hAnsi="Arial"/>
          <w:b/>
          <w:lang w:eastAsia="ar-SA" w:bidi="ar-SA"/>
        </w:rPr>
      </w:pPr>
      <w:r w:rsidRPr="00602AF7">
        <w:rPr>
          <w:rFonts w:ascii="Arial" w:eastAsia="Times New Roman" w:hAnsi="Arial"/>
          <w:b/>
          <w:lang w:eastAsia="ar-SA" w:bidi="ar-SA"/>
        </w:rPr>
        <w:lastRenderedPageBreak/>
        <w:t>O b r a z l o ž e nj e</w:t>
      </w:r>
    </w:p>
    <w:p w14:paraId="26D758E2" w14:textId="77777777" w:rsidR="00523996" w:rsidRPr="00602AF7" w:rsidRDefault="00523996" w:rsidP="00120B5F">
      <w:pPr>
        <w:widowControl/>
        <w:ind w:right="-142"/>
        <w:jc w:val="center"/>
        <w:textAlignment w:val="auto"/>
        <w:rPr>
          <w:rFonts w:ascii="Arial" w:eastAsia="Times New Roman" w:hAnsi="Arial"/>
          <w:b/>
          <w:lang w:eastAsia="ar-SA" w:bidi="ar-SA"/>
        </w:rPr>
      </w:pPr>
    </w:p>
    <w:p w14:paraId="2E799D5C" w14:textId="77777777" w:rsidR="00C86BEE" w:rsidRPr="00602AF7" w:rsidRDefault="00C86BEE" w:rsidP="00120B5F">
      <w:pPr>
        <w:widowControl/>
        <w:tabs>
          <w:tab w:val="left" w:pos="9072"/>
        </w:tabs>
        <w:ind w:right="-142"/>
        <w:jc w:val="center"/>
        <w:textAlignment w:val="auto"/>
        <w:rPr>
          <w:rFonts w:ascii="Arial" w:eastAsia="Times New Roman" w:hAnsi="Arial"/>
          <w:b/>
          <w:lang w:eastAsia="ar-SA" w:bidi="ar-SA"/>
        </w:rPr>
      </w:pPr>
    </w:p>
    <w:p w14:paraId="080D983F" w14:textId="340BF242" w:rsidR="002D6019" w:rsidRPr="00D568EF" w:rsidRDefault="002D6019" w:rsidP="002D6019">
      <w:pPr>
        <w:ind w:right="-142"/>
        <w:jc w:val="both"/>
        <w:rPr>
          <w:rFonts w:ascii="Arial" w:hAnsi="Arial"/>
        </w:rPr>
      </w:pPr>
      <w:r w:rsidRPr="00D568EF">
        <w:rPr>
          <w:rFonts w:ascii="Arial" w:eastAsia="Times New Roman" w:hAnsi="Arial"/>
          <w:lang w:eastAsia="ar-SA" w:bidi="ar-SA"/>
        </w:rPr>
        <w:t xml:space="preserve">U skladu sa Odlukom o izgradnji lokalnih objekata od opšteg interesa </w:t>
      </w:r>
      <w:r w:rsidRPr="00D568EF">
        <w:rPr>
          <w:rFonts w:ascii="Arial" w:hAnsi="Arial"/>
        </w:rPr>
        <w:t>(„Sl.list CG – opštinski propisi“, broj 14/22, 59/22, 30/23)</w:t>
      </w:r>
      <w:r w:rsidRPr="00D568EF">
        <w:rPr>
          <w:rFonts w:ascii="Arial" w:eastAsia="Times New Roman" w:hAnsi="Arial"/>
          <w:lang w:eastAsia="ar-SA" w:bidi="ar-SA"/>
        </w:rPr>
        <w:t xml:space="preserve">, a na osnovu inicijative </w:t>
      </w:r>
      <w:r>
        <w:rPr>
          <w:rFonts w:ascii="Arial" w:eastAsia="Times New Roman" w:hAnsi="Arial"/>
          <w:lang w:eastAsia="ar-SA" w:bidi="ar-SA"/>
        </w:rPr>
        <w:t>CEDIS-a</w:t>
      </w:r>
      <w:r w:rsidRPr="00D568EF">
        <w:rPr>
          <w:rFonts w:ascii="Arial" w:eastAsia="Times New Roman" w:hAnsi="Arial"/>
          <w:lang w:eastAsia="ar-SA" w:bidi="ar-SA"/>
        </w:rPr>
        <w:t>, ovaj organ je pripremio Nacrt Odluke kojom se utvrđuje lokacija i urbanističko-tehnički uslovi</w:t>
      </w:r>
      <w:r w:rsidRPr="00D568EF">
        <w:rPr>
          <w:rFonts w:ascii="Arial" w:hAnsi="Arial"/>
        </w:rPr>
        <w:t xml:space="preserve"> </w:t>
      </w:r>
      <w:r w:rsidRPr="00602AF7">
        <w:rPr>
          <w:rFonts w:ascii="Arial" w:hAnsi="Arial"/>
        </w:rPr>
        <w:t xml:space="preserve">za izgradnju </w:t>
      </w:r>
      <w:r w:rsidRPr="003D5E06">
        <w:rPr>
          <w:rFonts w:ascii="Arial" w:hAnsi="Arial"/>
        </w:rPr>
        <w:t xml:space="preserve">kablovskih - podzemnih vodova 10kv </w:t>
      </w:r>
      <w:r>
        <w:rPr>
          <w:rFonts w:ascii="Arial" w:hAnsi="Arial"/>
        </w:rPr>
        <w:t>s</w:t>
      </w:r>
      <w:r w:rsidRPr="003D5E06">
        <w:rPr>
          <w:rFonts w:ascii="Arial" w:hAnsi="Arial"/>
        </w:rPr>
        <w:t>a uklapanje</w:t>
      </w:r>
      <w:r>
        <w:rPr>
          <w:rFonts w:ascii="Arial" w:hAnsi="Arial"/>
        </w:rPr>
        <w:t>m</w:t>
      </w:r>
      <w:r w:rsidRPr="003D5E06">
        <w:rPr>
          <w:rFonts w:ascii="Arial" w:hAnsi="Arial"/>
        </w:rPr>
        <w:t xml:space="preserve"> TS 35/10 "Grbalj 2"</w:t>
      </w:r>
      <w:r w:rsidRPr="00602AF7">
        <w:rPr>
          <w:rFonts w:ascii="Arial" w:hAnsi="Arial"/>
        </w:rPr>
        <w:t xml:space="preserve"> </w:t>
      </w:r>
      <w:r w:rsidRPr="00BF0ED1">
        <w:rPr>
          <w:rFonts w:ascii="Arial" w:hAnsi="Arial"/>
        </w:rPr>
        <w:t>u 10kv mrežu - pravac "Budva" – Faza I</w:t>
      </w:r>
      <w:r>
        <w:rPr>
          <w:rFonts w:ascii="Arial" w:hAnsi="Arial"/>
        </w:rPr>
        <w:t xml:space="preserve">, </w:t>
      </w:r>
      <w:r w:rsidRPr="00220338">
        <w:rPr>
          <w:rFonts w:ascii="Arial" w:hAnsi="Arial"/>
        </w:rPr>
        <w:t>na djelovima k</w:t>
      </w:r>
      <w:r>
        <w:rPr>
          <w:rFonts w:ascii="Arial" w:hAnsi="Arial"/>
        </w:rPr>
        <w:t>at.parc. 1082/1,1082/2, 1066/7, 1066/6,</w:t>
      </w:r>
      <w:r w:rsidRPr="00220338">
        <w:rPr>
          <w:rFonts w:ascii="Arial" w:hAnsi="Arial"/>
        </w:rPr>
        <w:t xml:space="preserve"> 1066/1,1064/1, 1054, 1056 K</w:t>
      </w:r>
      <w:r>
        <w:rPr>
          <w:rFonts w:ascii="Arial" w:hAnsi="Arial"/>
        </w:rPr>
        <w:t>.</w:t>
      </w:r>
      <w:r w:rsidRPr="00220338">
        <w:rPr>
          <w:rFonts w:ascii="Arial" w:hAnsi="Arial"/>
        </w:rPr>
        <w:t>O</w:t>
      </w:r>
      <w:r>
        <w:rPr>
          <w:rFonts w:ascii="Arial" w:hAnsi="Arial"/>
        </w:rPr>
        <w:t>.</w:t>
      </w:r>
      <w:r w:rsidRPr="00220338">
        <w:rPr>
          <w:rFonts w:ascii="Arial" w:hAnsi="Arial"/>
        </w:rPr>
        <w:t xml:space="preserve"> Gorovići, djelovima 55, 46, 73/1, 73/6, 366/2, 366/3, 71/4, 388/1, 389/2, 373/1, 385, 1191,</w:t>
      </w:r>
      <w:r>
        <w:rPr>
          <w:rFonts w:ascii="Arial" w:hAnsi="Arial"/>
        </w:rPr>
        <w:t xml:space="preserve"> 380/1 K.O. Lastva,</w:t>
      </w:r>
      <w:r w:rsidRPr="00220338">
        <w:rPr>
          <w:rFonts w:ascii="Arial" w:hAnsi="Arial"/>
        </w:rPr>
        <w:t xml:space="preserve"> Opština Kotor</w:t>
      </w:r>
      <w:r>
        <w:rPr>
          <w:rFonts w:ascii="Arial" w:hAnsi="Arial"/>
        </w:rPr>
        <w:t xml:space="preserve"> </w:t>
      </w:r>
      <w:r w:rsidRPr="00602AF7">
        <w:rPr>
          <w:rFonts w:ascii="Arial" w:hAnsi="Arial"/>
        </w:rPr>
        <w:t xml:space="preserve">(kao i </w:t>
      </w:r>
      <w:r>
        <w:rPr>
          <w:rFonts w:ascii="Arial" w:hAnsi="Arial"/>
        </w:rPr>
        <w:t xml:space="preserve">na </w:t>
      </w:r>
      <w:r w:rsidRPr="00602AF7">
        <w:rPr>
          <w:rFonts w:ascii="Arial" w:hAnsi="Arial"/>
        </w:rPr>
        <w:t>katastarsk</w:t>
      </w:r>
      <w:r>
        <w:rPr>
          <w:rFonts w:ascii="Arial" w:hAnsi="Arial"/>
        </w:rPr>
        <w:t>im</w:t>
      </w:r>
      <w:r w:rsidRPr="00602AF7">
        <w:rPr>
          <w:rFonts w:ascii="Arial" w:hAnsi="Arial"/>
        </w:rPr>
        <w:t xml:space="preserve"> parcel</w:t>
      </w:r>
      <w:r>
        <w:rPr>
          <w:rFonts w:ascii="Arial" w:hAnsi="Arial"/>
        </w:rPr>
        <w:t>ama</w:t>
      </w:r>
      <w:r w:rsidRPr="00602AF7">
        <w:rPr>
          <w:rFonts w:ascii="Arial" w:hAnsi="Arial"/>
        </w:rPr>
        <w:t xml:space="preserve"> koje nastanu </w:t>
      </w:r>
      <w:r>
        <w:rPr>
          <w:rFonts w:ascii="Arial" w:hAnsi="Arial"/>
        </w:rPr>
        <w:t>parcelacijom navedenih parcela).</w:t>
      </w:r>
    </w:p>
    <w:p w14:paraId="0C966A74" w14:textId="77777777" w:rsidR="002D6019" w:rsidRPr="00DD019F" w:rsidRDefault="002D6019" w:rsidP="002D6019">
      <w:pPr>
        <w:tabs>
          <w:tab w:val="left" w:pos="9072"/>
        </w:tabs>
        <w:ind w:right="-142"/>
        <w:jc w:val="both"/>
        <w:rPr>
          <w:rFonts w:ascii="Arial" w:hAnsi="Arial"/>
          <w:color w:val="FF0000"/>
          <w:shd w:val="clear" w:color="auto" w:fill="FFFFFF"/>
        </w:rPr>
      </w:pPr>
    </w:p>
    <w:p w14:paraId="017E9526" w14:textId="77777777" w:rsidR="002D6019" w:rsidRPr="00D568EF" w:rsidRDefault="002D6019" w:rsidP="002D6019">
      <w:pPr>
        <w:tabs>
          <w:tab w:val="left" w:pos="9072"/>
        </w:tabs>
        <w:ind w:right="-142"/>
        <w:jc w:val="both"/>
        <w:rPr>
          <w:rFonts w:ascii="Arial" w:hAnsi="Arial"/>
          <w:shd w:val="clear" w:color="auto" w:fill="FFFFFF"/>
        </w:rPr>
      </w:pPr>
      <w:r w:rsidRPr="00D568EF">
        <w:rPr>
          <w:rFonts w:ascii="Arial" w:hAnsi="Arial"/>
          <w:shd w:val="clear" w:color="auto" w:fill="FFFFFF"/>
        </w:rPr>
        <w:t xml:space="preserve">Na osnovu Odluke o izgradnji lokalnih objekata od opšteg interesa, u cilju definisanja preciznijih uslova i smjernica za građenje ovakvih objekata, moguće je da se za istu donese odgovarajuća odluka o utvrđivanju lokacije za izgradnju objekta od opšteg interesa sa programskim zadatkom i elementima urbanističko-tehničkih uslova, sačinjenih prema važećim tehničkim normativima i standardima struke, te smjernicama i pravilima uređenja i izgradnje koje su date važećim planovima. </w:t>
      </w:r>
    </w:p>
    <w:p w14:paraId="702C7E56" w14:textId="77777777" w:rsidR="002D6019" w:rsidRPr="00DD019F" w:rsidRDefault="002D6019" w:rsidP="002D6019">
      <w:pPr>
        <w:tabs>
          <w:tab w:val="left" w:pos="9072"/>
        </w:tabs>
        <w:ind w:right="-142"/>
        <w:jc w:val="both"/>
        <w:rPr>
          <w:rFonts w:ascii="Arial" w:hAnsi="Arial"/>
          <w:color w:val="FF0000"/>
          <w:shd w:val="clear" w:color="auto" w:fill="FFFFFF"/>
        </w:rPr>
      </w:pPr>
    </w:p>
    <w:p w14:paraId="75F79789" w14:textId="77777777" w:rsidR="002D6019" w:rsidRPr="009769E7" w:rsidRDefault="002D6019" w:rsidP="002D6019">
      <w:pPr>
        <w:widowControl/>
        <w:suppressAutoHyphens w:val="0"/>
        <w:autoSpaceDN/>
        <w:spacing w:after="200"/>
        <w:jc w:val="both"/>
        <w:textAlignment w:val="auto"/>
        <w:rPr>
          <w:rFonts w:ascii="Arial" w:eastAsiaTheme="minorHAnsi" w:hAnsi="Arial"/>
          <w:kern w:val="0"/>
          <w:lang w:val="sr-Latn-ME" w:eastAsia="en-US" w:bidi="ar-SA"/>
        </w:rPr>
      </w:pPr>
      <w:r w:rsidRPr="009769E7">
        <w:rPr>
          <w:rFonts w:ascii="Arial" w:eastAsiaTheme="minorHAnsi" w:hAnsi="Arial"/>
          <w:kern w:val="0"/>
          <w:lang w:val="sr-Latn-ME" w:eastAsia="en-US" w:bidi="ar-SA"/>
        </w:rPr>
        <w:t>Glavni cilj ovog projekta je obezbjeđivanje sigurnog i kvalitetnog napajanja potrošača, stvaranje uslova za dalji razvoj elektrodistributivne mreže i omogućavanje priključenja novih objekata na ovom području.</w:t>
      </w:r>
    </w:p>
    <w:p w14:paraId="367D5689" w14:textId="77777777" w:rsidR="002D6019" w:rsidRPr="00D568EF" w:rsidRDefault="002D6019" w:rsidP="002D6019">
      <w:pPr>
        <w:tabs>
          <w:tab w:val="left" w:pos="9072"/>
        </w:tabs>
        <w:ind w:right="-142" w:firstLine="709"/>
        <w:jc w:val="both"/>
        <w:rPr>
          <w:rFonts w:ascii="Arial" w:eastAsia="Times New Roman" w:hAnsi="Arial"/>
          <w:b/>
          <w:lang w:eastAsia="ar-SA" w:bidi="ar-SA"/>
        </w:rPr>
      </w:pPr>
      <w:r w:rsidRPr="00D568EF">
        <w:rPr>
          <w:rFonts w:ascii="Arial" w:eastAsia="Times New Roman" w:hAnsi="Arial"/>
          <w:b/>
          <w:lang w:eastAsia="ar-SA" w:bidi="ar-SA"/>
        </w:rPr>
        <w:t xml:space="preserve"> </w:t>
      </w:r>
    </w:p>
    <w:p w14:paraId="016D91AD" w14:textId="77777777" w:rsidR="002D6019" w:rsidRPr="00D568EF" w:rsidRDefault="002D6019" w:rsidP="002D6019">
      <w:pPr>
        <w:widowControl/>
        <w:tabs>
          <w:tab w:val="left" w:pos="9072"/>
        </w:tabs>
        <w:suppressAutoHyphens w:val="0"/>
        <w:spacing w:line="276" w:lineRule="auto"/>
        <w:ind w:right="-142"/>
        <w:jc w:val="both"/>
        <w:textAlignment w:val="auto"/>
        <w:rPr>
          <w:rFonts w:ascii="Arial" w:eastAsia="Calibri" w:hAnsi="Arial"/>
          <w:bCs/>
          <w:kern w:val="0"/>
          <w:lang w:val="en-GB" w:eastAsia="en-US" w:bidi="ar-SA"/>
        </w:rPr>
      </w:pPr>
      <w:r w:rsidRPr="00D568EF">
        <w:rPr>
          <w:rFonts w:ascii="Arial" w:eastAsia="Calibri" w:hAnsi="Arial"/>
          <w:bCs/>
          <w:kern w:val="0"/>
          <w:lang w:val="en-GB" w:eastAsia="en-US" w:bidi="ar-SA"/>
        </w:rPr>
        <w:t>Nacrt Odluke se stavlja na javnu raspravu u trajanju od 15 dana.</w:t>
      </w:r>
    </w:p>
    <w:p w14:paraId="0A96A24D" w14:textId="77777777" w:rsidR="00C86BEE" w:rsidRPr="00602AF7" w:rsidRDefault="00C86BEE" w:rsidP="002D6019">
      <w:pPr>
        <w:widowControl/>
        <w:ind w:right="-142"/>
        <w:jc w:val="both"/>
        <w:textAlignment w:val="auto"/>
        <w:rPr>
          <w:rFonts w:ascii="Arial" w:eastAsia="Times New Roman" w:hAnsi="Arial"/>
          <w:b/>
          <w:lang w:eastAsia="ar-SA" w:bidi="ar-SA"/>
        </w:rPr>
      </w:pPr>
    </w:p>
    <w:p w14:paraId="4FDD0936" w14:textId="77777777" w:rsidR="00C86BEE" w:rsidRPr="00602AF7" w:rsidRDefault="00C86BEE" w:rsidP="00120B5F">
      <w:pPr>
        <w:widowControl/>
        <w:ind w:right="-142"/>
        <w:jc w:val="center"/>
        <w:textAlignment w:val="auto"/>
        <w:rPr>
          <w:rFonts w:ascii="Arial" w:eastAsia="Times New Roman" w:hAnsi="Arial"/>
          <w:b/>
          <w:lang w:eastAsia="ar-SA" w:bidi="ar-SA"/>
        </w:rPr>
      </w:pPr>
    </w:p>
    <w:p w14:paraId="6DB74105" w14:textId="77777777" w:rsidR="00C86BEE" w:rsidRPr="00602AF7" w:rsidRDefault="00C86BEE" w:rsidP="00120B5F">
      <w:pPr>
        <w:widowControl/>
        <w:ind w:right="-142"/>
        <w:jc w:val="center"/>
        <w:textAlignment w:val="auto"/>
        <w:rPr>
          <w:rFonts w:ascii="Arial" w:eastAsia="Times New Roman" w:hAnsi="Arial"/>
          <w:b/>
          <w:lang w:eastAsia="ar-SA" w:bidi="ar-SA"/>
        </w:rPr>
      </w:pPr>
      <w:r w:rsidRPr="00602AF7">
        <w:rPr>
          <w:rFonts w:ascii="Arial" w:eastAsia="Times New Roman" w:hAnsi="Arial"/>
          <w:b/>
          <w:lang w:eastAsia="ar-SA" w:bidi="ar-SA"/>
        </w:rPr>
        <w:t>Sekretarijat za urbanizam, stanovanje</w:t>
      </w:r>
    </w:p>
    <w:p w14:paraId="2A4645F1" w14:textId="77777777" w:rsidR="00C86BEE" w:rsidRPr="00602AF7" w:rsidRDefault="00C86BEE" w:rsidP="00120B5F">
      <w:pPr>
        <w:widowControl/>
        <w:ind w:right="-142"/>
        <w:jc w:val="center"/>
        <w:textAlignment w:val="auto"/>
        <w:rPr>
          <w:rFonts w:ascii="Arial" w:hAnsi="Arial"/>
        </w:rPr>
      </w:pPr>
      <w:r w:rsidRPr="00602AF7">
        <w:rPr>
          <w:rFonts w:ascii="Arial" w:eastAsia="Times New Roman" w:hAnsi="Arial"/>
          <w:b/>
          <w:lang w:eastAsia="ar-SA" w:bidi="ar-SA"/>
        </w:rPr>
        <w:t xml:space="preserve"> i uređenje prostora</w:t>
      </w:r>
    </w:p>
    <w:p w14:paraId="64F60265" w14:textId="77777777" w:rsidR="00F76BE6" w:rsidRPr="00602AF7" w:rsidRDefault="00F76BE6" w:rsidP="00120B5F">
      <w:pPr>
        <w:ind w:right="-142"/>
        <w:rPr>
          <w:rFonts w:ascii="Arial" w:hAnsi="Arial"/>
        </w:rPr>
      </w:pPr>
    </w:p>
    <w:sectPr w:rsidR="00F76BE6" w:rsidRPr="00602AF7">
      <w:pgSz w:w="11906" w:h="16838"/>
      <w:pgMar w:top="1417" w:right="1417" w:bottom="1417" w:left="1417"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0FB49D" w14:textId="77777777" w:rsidR="00656198" w:rsidRDefault="00656198" w:rsidP="00E3632B">
      <w:r>
        <w:separator/>
      </w:r>
    </w:p>
  </w:endnote>
  <w:endnote w:type="continuationSeparator" w:id="0">
    <w:p w14:paraId="3FF1E1A7" w14:textId="77777777" w:rsidR="00656198" w:rsidRDefault="00656198" w:rsidP="00E363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8FB69F" w14:textId="77777777" w:rsidR="00656198" w:rsidRDefault="00656198" w:rsidP="00E3632B">
      <w:r>
        <w:separator/>
      </w:r>
    </w:p>
  </w:footnote>
  <w:footnote w:type="continuationSeparator" w:id="0">
    <w:p w14:paraId="6A2D5B0B" w14:textId="77777777" w:rsidR="00656198" w:rsidRDefault="00656198" w:rsidP="00E3632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663E89"/>
    <w:multiLevelType w:val="hybridMultilevel"/>
    <w:tmpl w:val="D44852A6"/>
    <w:lvl w:ilvl="0" w:tplc="AFB2C2C6">
      <w:start w:val="13"/>
      <w:numFmt w:val="bullet"/>
      <w:lvlText w:val="-"/>
      <w:lvlJc w:val="left"/>
      <w:pPr>
        <w:ind w:left="720" w:hanging="360"/>
      </w:pPr>
      <w:rPr>
        <w:rFonts w:ascii="Arial" w:eastAsia="MS Mincho"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7ED0AD2"/>
    <w:multiLevelType w:val="hybridMultilevel"/>
    <w:tmpl w:val="8584A260"/>
    <w:lvl w:ilvl="0" w:tplc="07B0250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A237030"/>
    <w:multiLevelType w:val="hybridMultilevel"/>
    <w:tmpl w:val="2938AB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23450A4"/>
    <w:multiLevelType w:val="hybridMultilevel"/>
    <w:tmpl w:val="B7467D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3A52ABF"/>
    <w:multiLevelType w:val="multilevel"/>
    <w:tmpl w:val="8840AA16"/>
    <w:lvl w:ilvl="0">
      <w:start w:val="1"/>
      <w:numFmt w:val="decimal"/>
      <w:lvlText w:val="%1."/>
      <w:lvlJc w:val="left"/>
      <w:pPr>
        <w:ind w:left="720" w:hanging="360"/>
      </w:pPr>
      <w:rPr>
        <w:rFonts w:hint="default"/>
      </w:rPr>
    </w:lvl>
    <w:lvl w:ilvl="1">
      <w:start w:val="1"/>
      <w:numFmt w:val="decimal"/>
      <w:isLgl/>
      <w:lvlText w:val="%1.%2."/>
      <w:lvlJc w:val="left"/>
      <w:pPr>
        <w:ind w:left="810" w:hanging="360"/>
      </w:pPr>
      <w:rPr>
        <w:rFonts w:hint="default"/>
        <w:color w:val="auto"/>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5" w15:restartNumberingAfterBreak="0">
    <w:nsid w:val="2ABE091F"/>
    <w:multiLevelType w:val="hybridMultilevel"/>
    <w:tmpl w:val="B6F8EED8"/>
    <w:lvl w:ilvl="0" w:tplc="C068E2EA">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6" w15:restartNumberingAfterBreak="0">
    <w:nsid w:val="352626E4"/>
    <w:multiLevelType w:val="hybridMultilevel"/>
    <w:tmpl w:val="639A700A"/>
    <w:lvl w:ilvl="0" w:tplc="07B0250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7A618CE"/>
    <w:multiLevelType w:val="hybridMultilevel"/>
    <w:tmpl w:val="A94C4B22"/>
    <w:lvl w:ilvl="0" w:tplc="07B02502">
      <w:start w:val="1"/>
      <w:numFmt w:val="bullet"/>
      <w:lvlText w:val=""/>
      <w:lvlJc w:val="left"/>
      <w:pPr>
        <w:ind w:left="720" w:hanging="360"/>
      </w:pPr>
      <w:rPr>
        <w:rFonts w:ascii="Symbol" w:hAnsi="Symbol" w:hint="default"/>
      </w:rPr>
    </w:lvl>
    <w:lvl w:ilvl="1" w:tplc="07B02502">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9C85BEC"/>
    <w:multiLevelType w:val="hybridMultilevel"/>
    <w:tmpl w:val="675CB4B4"/>
    <w:lvl w:ilvl="0" w:tplc="07B0250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0315A90"/>
    <w:multiLevelType w:val="hybridMultilevel"/>
    <w:tmpl w:val="4F9A336A"/>
    <w:lvl w:ilvl="0" w:tplc="A6D232FC">
      <w:start w:val="1"/>
      <w:numFmt w:val="bullet"/>
      <w:lvlText w:val="-"/>
      <w:lvlJc w:val="left"/>
      <w:pPr>
        <w:ind w:left="1440" w:hanging="360"/>
      </w:pPr>
      <w:rPr>
        <w:rFonts w:ascii="Arial" w:eastAsia="Times New Roman" w:hAnsi="Arial" w:hint="default"/>
      </w:rPr>
    </w:lvl>
    <w:lvl w:ilvl="1" w:tplc="2C1A0003" w:tentative="1">
      <w:start w:val="1"/>
      <w:numFmt w:val="bullet"/>
      <w:lvlText w:val="o"/>
      <w:lvlJc w:val="left"/>
      <w:pPr>
        <w:ind w:left="2160" w:hanging="360"/>
      </w:pPr>
      <w:rPr>
        <w:rFonts w:ascii="Courier New" w:hAnsi="Courier New" w:hint="default"/>
      </w:rPr>
    </w:lvl>
    <w:lvl w:ilvl="2" w:tplc="2C1A0005" w:tentative="1">
      <w:start w:val="1"/>
      <w:numFmt w:val="bullet"/>
      <w:lvlText w:val=""/>
      <w:lvlJc w:val="left"/>
      <w:pPr>
        <w:ind w:left="2880" w:hanging="360"/>
      </w:pPr>
      <w:rPr>
        <w:rFonts w:ascii="Wingdings" w:hAnsi="Wingdings" w:hint="default"/>
      </w:rPr>
    </w:lvl>
    <w:lvl w:ilvl="3" w:tplc="2C1A0001" w:tentative="1">
      <w:start w:val="1"/>
      <w:numFmt w:val="bullet"/>
      <w:lvlText w:val=""/>
      <w:lvlJc w:val="left"/>
      <w:pPr>
        <w:ind w:left="3600" w:hanging="360"/>
      </w:pPr>
      <w:rPr>
        <w:rFonts w:ascii="Symbol" w:hAnsi="Symbol" w:hint="default"/>
      </w:rPr>
    </w:lvl>
    <w:lvl w:ilvl="4" w:tplc="2C1A0003" w:tentative="1">
      <w:start w:val="1"/>
      <w:numFmt w:val="bullet"/>
      <w:lvlText w:val="o"/>
      <w:lvlJc w:val="left"/>
      <w:pPr>
        <w:ind w:left="4320" w:hanging="360"/>
      </w:pPr>
      <w:rPr>
        <w:rFonts w:ascii="Courier New" w:hAnsi="Courier New" w:hint="default"/>
      </w:rPr>
    </w:lvl>
    <w:lvl w:ilvl="5" w:tplc="2C1A0005" w:tentative="1">
      <w:start w:val="1"/>
      <w:numFmt w:val="bullet"/>
      <w:lvlText w:val=""/>
      <w:lvlJc w:val="left"/>
      <w:pPr>
        <w:ind w:left="5040" w:hanging="360"/>
      </w:pPr>
      <w:rPr>
        <w:rFonts w:ascii="Wingdings" w:hAnsi="Wingdings" w:hint="default"/>
      </w:rPr>
    </w:lvl>
    <w:lvl w:ilvl="6" w:tplc="2C1A0001" w:tentative="1">
      <w:start w:val="1"/>
      <w:numFmt w:val="bullet"/>
      <w:lvlText w:val=""/>
      <w:lvlJc w:val="left"/>
      <w:pPr>
        <w:ind w:left="5760" w:hanging="360"/>
      </w:pPr>
      <w:rPr>
        <w:rFonts w:ascii="Symbol" w:hAnsi="Symbol" w:hint="default"/>
      </w:rPr>
    </w:lvl>
    <w:lvl w:ilvl="7" w:tplc="2C1A0003" w:tentative="1">
      <w:start w:val="1"/>
      <w:numFmt w:val="bullet"/>
      <w:lvlText w:val="o"/>
      <w:lvlJc w:val="left"/>
      <w:pPr>
        <w:ind w:left="6480" w:hanging="360"/>
      </w:pPr>
      <w:rPr>
        <w:rFonts w:ascii="Courier New" w:hAnsi="Courier New" w:hint="default"/>
      </w:rPr>
    </w:lvl>
    <w:lvl w:ilvl="8" w:tplc="2C1A0005" w:tentative="1">
      <w:start w:val="1"/>
      <w:numFmt w:val="bullet"/>
      <w:lvlText w:val=""/>
      <w:lvlJc w:val="left"/>
      <w:pPr>
        <w:ind w:left="7200" w:hanging="360"/>
      </w:pPr>
      <w:rPr>
        <w:rFonts w:ascii="Wingdings" w:hAnsi="Wingdings" w:hint="default"/>
      </w:rPr>
    </w:lvl>
  </w:abstractNum>
  <w:abstractNum w:abstractNumId="10" w15:restartNumberingAfterBreak="0">
    <w:nsid w:val="44CD264C"/>
    <w:multiLevelType w:val="hybridMultilevel"/>
    <w:tmpl w:val="BBA671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DFE4512"/>
    <w:multiLevelType w:val="hybridMultilevel"/>
    <w:tmpl w:val="DDB299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1B9666F"/>
    <w:multiLevelType w:val="hybridMultilevel"/>
    <w:tmpl w:val="DD6C1F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4EA6527"/>
    <w:multiLevelType w:val="hybridMultilevel"/>
    <w:tmpl w:val="B9069C36"/>
    <w:lvl w:ilvl="0" w:tplc="07B0250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CA023CC"/>
    <w:multiLevelType w:val="hybridMultilevel"/>
    <w:tmpl w:val="1DC21070"/>
    <w:lvl w:ilvl="0" w:tplc="07B02502">
      <w:start w:val="1"/>
      <w:numFmt w:val="bullet"/>
      <w:lvlText w:val=""/>
      <w:lvlJc w:val="left"/>
      <w:pPr>
        <w:ind w:left="720" w:hanging="360"/>
      </w:pPr>
      <w:rPr>
        <w:rFonts w:ascii="Symbol" w:hAnsi="Symbol" w:hint="default"/>
      </w:rPr>
    </w:lvl>
    <w:lvl w:ilvl="1" w:tplc="07B02502">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33A0035"/>
    <w:multiLevelType w:val="hybridMultilevel"/>
    <w:tmpl w:val="1D2EDF84"/>
    <w:lvl w:ilvl="0" w:tplc="07B02502">
      <w:start w:val="1"/>
      <w:numFmt w:val="bullet"/>
      <w:lvlText w:val=""/>
      <w:lvlJc w:val="left"/>
      <w:pPr>
        <w:ind w:left="720" w:hanging="360"/>
      </w:pPr>
      <w:rPr>
        <w:rFonts w:ascii="Symbol" w:hAnsi="Symbol" w:hint="default"/>
      </w:rPr>
    </w:lvl>
    <w:lvl w:ilvl="1" w:tplc="7E109B06">
      <w:start w:val="2"/>
      <w:numFmt w:val="bullet"/>
      <w:lvlText w:val="•"/>
      <w:lvlJc w:val="left"/>
      <w:pPr>
        <w:ind w:left="1800" w:hanging="720"/>
      </w:pPr>
      <w:rPr>
        <w:rFonts w:ascii="Arial" w:eastAsia="SimSun"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9B63C40"/>
    <w:multiLevelType w:val="hybridMultilevel"/>
    <w:tmpl w:val="48124AF0"/>
    <w:lvl w:ilvl="0" w:tplc="04090017">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6C2765DB"/>
    <w:multiLevelType w:val="hybridMultilevel"/>
    <w:tmpl w:val="8B1046AE"/>
    <w:lvl w:ilvl="0" w:tplc="07B02502">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0A711BD"/>
    <w:multiLevelType w:val="hybridMultilevel"/>
    <w:tmpl w:val="78FA9BAC"/>
    <w:lvl w:ilvl="0" w:tplc="07B02502">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0DD1CFF"/>
    <w:multiLevelType w:val="hybridMultilevel"/>
    <w:tmpl w:val="0FA0EF8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76BE2E6D"/>
    <w:multiLevelType w:val="hybridMultilevel"/>
    <w:tmpl w:val="607CD00C"/>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1" w15:restartNumberingAfterBreak="0">
    <w:nsid w:val="78760E5A"/>
    <w:multiLevelType w:val="hybridMultilevel"/>
    <w:tmpl w:val="909C447A"/>
    <w:lvl w:ilvl="0" w:tplc="07B02502">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2" w15:restartNumberingAfterBreak="0">
    <w:nsid w:val="78D26FC8"/>
    <w:multiLevelType w:val="multilevel"/>
    <w:tmpl w:val="E244E1FE"/>
    <w:lvl w:ilvl="0">
      <w:start w:val="1"/>
      <w:numFmt w:val="decimal"/>
      <w:lvlText w:val="%1."/>
      <w:lvlJc w:val="left"/>
      <w:pPr>
        <w:ind w:left="720" w:hanging="360"/>
      </w:pPr>
      <w:rPr>
        <w:rFonts w:hint="default"/>
      </w:rPr>
    </w:lvl>
    <w:lvl w:ilvl="1">
      <w:start w:val="1"/>
      <w:numFmt w:val="decimal"/>
      <w:isLgl/>
      <w:lvlText w:val="%1.%2."/>
      <w:lvlJc w:val="left"/>
      <w:pPr>
        <w:ind w:left="810" w:hanging="360"/>
      </w:pPr>
      <w:rPr>
        <w:rFonts w:hint="default"/>
        <w:b w:val="0"/>
        <w:color w:val="auto"/>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3" w15:restartNumberingAfterBreak="0">
    <w:nsid w:val="79C97468"/>
    <w:multiLevelType w:val="multilevel"/>
    <w:tmpl w:val="8840AA16"/>
    <w:lvl w:ilvl="0">
      <w:start w:val="1"/>
      <w:numFmt w:val="decimal"/>
      <w:lvlText w:val="%1."/>
      <w:lvlJc w:val="left"/>
      <w:pPr>
        <w:ind w:left="720" w:hanging="360"/>
      </w:pPr>
      <w:rPr>
        <w:rFonts w:hint="default"/>
      </w:rPr>
    </w:lvl>
    <w:lvl w:ilvl="1">
      <w:start w:val="1"/>
      <w:numFmt w:val="decimal"/>
      <w:isLgl/>
      <w:lvlText w:val="%1.%2."/>
      <w:lvlJc w:val="left"/>
      <w:pPr>
        <w:ind w:left="810" w:hanging="360"/>
      </w:pPr>
      <w:rPr>
        <w:rFonts w:hint="default"/>
        <w:color w:val="auto"/>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4" w15:restartNumberingAfterBreak="0">
    <w:nsid w:val="7B2C0751"/>
    <w:multiLevelType w:val="hybridMultilevel"/>
    <w:tmpl w:val="D94232C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80170978">
    <w:abstractNumId w:val="11"/>
  </w:num>
  <w:num w:numId="2" w16cid:durableId="1331256268">
    <w:abstractNumId w:val="0"/>
  </w:num>
  <w:num w:numId="3" w16cid:durableId="1926499902">
    <w:abstractNumId w:val="9"/>
  </w:num>
  <w:num w:numId="4" w16cid:durableId="2076925453">
    <w:abstractNumId w:val="3"/>
  </w:num>
  <w:num w:numId="5" w16cid:durableId="757286923">
    <w:abstractNumId w:val="5"/>
  </w:num>
  <w:num w:numId="6" w16cid:durableId="1817182595">
    <w:abstractNumId w:val="12"/>
  </w:num>
  <w:num w:numId="7" w16cid:durableId="391277848">
    <w:abstractNumId w:val="22"/>
  </w:num>
  <w:num w:numId="8" w16cid:durableId="183835625">
    <w:abstractNumId w:val="20"/>
  </w:num>
  <w:num w:numId="9" w16cid:durableId="1808550730">
    <w:abstractNumId w:val="24"/>
  </w:num>
  <w:num w:numId="10" w16cid:durableId="1050810034">
    <w:abstractNumId w:val="2"/>
  </w:num>
  <w:num w:numId="11" w16cid:durableId="1250427016">
    <w:abstractNumId w:val="16"/>
  </w:num>
  <w:num w:numId="12" w16cid:durableId="104423981">
    <w:abstractNumId w:val="21"/>
  </w:num>
  <w:num w:numId="13" w16cid:durableId="555973035">
    <w:abstractNumId w:val="15"/>
  </w:num>
  <w:num w:numId="14" w16cid:durableId="509757566">
    <w:abstractNumId w:val="23"/>
  </w:num>
  <w:num w:numId="15" w16cid:durableId="180819033">
    <w:abstractNumId w:val="4"/>
  </w:num>
  <w:num w:numId="16" w16cid:durableId="917523764">
    <w:abstractNumId w:val="17"/>
  </w:num>
  <w:num w:numId="17" w16cid:durableId="554780746">
    <w:abstractNumId w:val="14"/>
  </w:num>
  <w:num w:numId="18" w16cid:durableId="764880574">
    <w:abstractNumId w:val="18"/>
  </w:num>
  <w:num w:numId="19" w16cid:durableId="844707739">
    <w:abstractNumId w:val="7"/>
  </w:num>
  <w:num w:numId="20" w16cid:durableId="694503989">
    <w:abstractNumId w:val="6"/>
  </w:num>
  <w:num w:numId="21" w16cid:durableId="1961498047">
    <w:abstractNumId w:val="13"/>
  </w:num>
  <w:num w:numId="22" w16cid:durableId="1639457081">
    <w:abstractNumId w:val="8"/>
  </w:num>
  <w:num w:numId="23" w16cid:durableId="1880049868">
    <w:abstractNumId w:val="1"/>
  </w:num>
  <w:num w:numId="24" w16cid:durableId="977495872">
    <w:abstractNumId w:val="10"/>
  </w:num>
  <w:num w:numId="25" w16cid:durableId="1531650503">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6BEE"/>
    <w:rsid w:val="0000786A"/>
    <w:rsid w:val="000167EC"/>
    <w:rsid w:val="000226A1"/>
    <w:rsid w:val="000271FD"/>
    <w:rsid w:val="00037BD1"/>
    <w:rsid w:val="00047926"/>
    <w:rsid w:val="000951FB"/>
    <w:rsid w:val="000C652D"/>
    <w:rsid w:val="000D7F0E"/>
    <w:rsid w:val="000E7502"/>
    <w:rsid w:val="000E7D4B"/>
    <w:rsid w:val="00120773"/>
    <w:rsid w:val="00120B5F"/>
    <w:rsid w:val="00153B32"/>
    <w:rsid w:val="001674B5"/>
    <w:rsid w:val="00181534"/>
    <w:rsid w:val="001B6504"/>
    <w:rsid w:val="001C7767"/>
    <w:rsid w:val="001E5607"/>
    <w:rsid w:val="00220338"/>
    <w:rsid w:val="002239CE"/>
    <w:rsid w:val="00256C4A"/>
    <w:rsid w:val="00273B0A"/>
    <w:rsid w:val="00274DFB"/>
    <w:rsid w:val="002938AD"/>
    <w:rsid w:val="002A0E91"/>
    <w:rsid w:val="002D6019"/>
    <w:rsid w:val="002F3A56"/>
    <w:rsid w:val="00302C45"/>
    <w:rsid w:val="00337506"/>
    <w:rsid w:val="00337DE3"/>
    <w:rsid w:val="00350CDE"/>
    <w:rsid w:val="0037565D"/>
    <w:rsid w:val="00382985"/>
    <w:rsid w:val="00384E03"/>
    <w:rsid w:val="00390C37"/>
    <w:rsid w:val="003D5E06"/>
    <w:rsid w:val="003F42A1"/>
    <w:rsid w:val="00406D24"/>
    <w:rsid w:val="00406F4F"/>
    <w:rsid w:val="004445B1"/>
    <w:rsid w:val="0046220B"/>
    <w:rsid w:val="00470326"/>
    <w:rsid w:val="004A15FB"/>
    <w:rsid w:val="004A4D19"/>
    <w:rsid w:val="004A7DF5"/>
    <w:rsid w:val="004C7145"/>
    <w:rsid w:val="004D5371"/>
    <w:rsid w:val="00501D8C"/>
    <w:rsid w:val="00523996"/>
    <w:rsid w:val="00536024"/>
    <w:rsid w:val="00550115"/>
    <w:rsid w:val="00561B82"/>
    <w:rsid w:val="005F57F1"/>
    <w:rsid w:val="00602AF7"/>
    <w:rsid w:val="00615B09"/>
    <w:rsid w:val="006214E2"/>
    <w:rsid w:val="00632A35"/>
    <w:rsid w:val="00656198"/>
    <w:rsid w:val="00692844"/>
    <w:rsid w:val="006A4F4E"/>
    <w:rsid w:val="006E0F74"/>
    <w:rsid w:val="00723E1F"/>
    <w:rsid w:val="00761440"/>
    <w:rsid w:val="007674FF"/>
    <w:rsid w:val="00780653"/>
    <w:rsid w:val="007922A3"/>
    <w:rsid w:val="007943F0"/>
    <w:rsid w:val="007A5809"/>
    <w:rsid w:val="007A7614"/>
    <w:rsid w:val="007B3A65"/>
    <w:rsid w:val="007F001F"/>
    <w:rsid w:val="00802BF3"/>
    <w:rsid w:val="00820574"/>
    <w:rsid w:val="00821B70"/>
    <w:rsid w:val="00836B9C"/>
    <w:rsid w:val="0085105E"/>
    <w:rsid w:val="008516F1"/>
    <w:rsid w:val="008D5790"/>
    <w:rsid w:val="008E1452"/>
    <w:rsid w:val="008E7B23"/>
    <w:rsid w:val="00941890"/>
    <w:rsid w:val="00941E32"/>
    <w:rsid w:val="00970BC8"/>
    <w:rsid w:val="00987F35"/>
    <w:rsid w:val="009A128F"/>
    <w:rsid w:val="009C3FB2"/>
    <w:rsid w:val="009F146A"/>
    <w:rsid w:val="00A178A9"/>
    <w:rsid w:val="00A43601"/>
    <w:rsid w:val="00A44CD3"/>
    <w:rsid w:val="00A67F2D"/>
    <w:rsid w:val="00A82F01"/>
    <w:rsid w:val="00AA1707"/>
    <w:rsid w:val="00AA2ECD"/>
    <w:rsid w:val="00AB1E5A"/>
    <w:rsid w:val="00AC7D3F"/>
    <w:rsid w:val="00AF0658"/>
    <w:rsid w:val="00AF2480"/>
    <w:rsid w:val="00B21259"/>
    <w:rsid w:val="00B22FCD"/>
    <w:rsid w:val="00B275FC"/>
    <w:rsid w:val="00B548B2"/>
    <w:rsid w:val="00B675A5"/>
    <w:rsid w:val="00B83BCC"/>
    <w:rsid w:val="00BF0ED1"/>
    <w:rsid w:val="00C146BD"/>
    <w:rsid w:val="00C6314F"/>
    <w:rsid w:val="00C86BEE"/>
    <w:rsid w:val="00C877C7"/>
    <w:rsid w:val="00CA4BF3"/>
    <w:rsid w:val="00CB33A2"/>
    <w:rsid w:val="00CB42C8"/>
    <w:rsid w:val="00CC6225"/>
    <w:rsid w:val="00CD42C2"/>
    <w:rsid w:val="00CD5BD4"/>
    <w:rsid w:val="00CD5E7A"/>
    <w:rsid w:val="00CE5A3A"/>
    <w:rsid w:val="00D45C6B"/>
    <w:rsid w:val="00D665B5"/>
    <w:rsid w:val="00D7244E"/>
    <w:rsid w:val="00D77946"/>
    <w:rsid w:val="00D82B50"/>
    <w:rsid w:val="00D94F13"/>
    <w:rsid w:val="00DC42F6"/>
    <w:rsid w:val="00DD019F"/>
    <w:rsid w:val="00DE46B7"/>
    <w:rsid w:val="00DF57A4"/>
    <w:rsid w:val="00E147C4"/>
    <w:rsid w:val="00E25E38"/>
    <w:rsid w:val="00E3632B"/>
    <w:rsid w:val="00E60A87"/>
    <w:rsid w:val="00E6583A"/>
    <w:rsid w:val="00E71BB6"/>
    <w:rsid w:val="00E73AC2"/>
    <w:rsid w:val="00EA0EBA"/>
    <w:rsid w:val="00EB1BC2"/>
    <w:rsid w:val="00EF7090"/>
    <w:rsid w:val="00F01085"/>
    <w:rsid w:val="00F055A1"/>
    <w:rsid w:val="00F476F8"/>
    <w:rsid w:val="00F55002"/>
    <w:rsid w:val="00F67BBB"/>
    <w:rsid w:val="00F75BE9"/>
    <w:rsid w:val="00F76BE6"/>
    <w:rsid w:val="00FA414F"/>
    <w:rsid w:val="00FC461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A83F21"/>
  <w15:docId w15:val="{99336C66-8F91-4C42-AB64-4F6A4B3041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A44CD3"/>
    <w:pPr>
      <w:widowControl w:val="0"/>
      <w:suppressAutoHyphens/>
      <w:autoSpaceDN w:val="0"/>
      <w:spacing w:after="0" w:line="240" w:lineRule="auto"/>
      <w:textAlignment w:val="baseline"/>
    </w:pPr>
    <w:rPr>
      <w:rFonts w:ascii="Times New Roman" w:eastAsia="SimSun" w:hAnsi="Times New Roman" w:cs="Arial"/>
      <w:kern w:val="3"/>
      <w:sz w:val="24"/>
      <w:szCs w:val="24"/>
      <w:lang w:val="en-US" w:eastAsia="zh-CN" w:bidi="hi-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rd">
    <w:name w:val="Standard"/>
    <w:rsid w:val="00C86BEE"/>
    <w:pPr>
      <w:suppressAutoHyphens/>
      <w:autoSpaceDN w:val="0"/>
      <w:textAlignment w:val="baseline"/>
    </w:pPr>
    <w:rPr>
      <w:rFonts w:ascii="Times New Roman" w:eastAsia="SimSun" w:hAnsi="Times New Roman" w:cs="Arial"/>
      <w:kern w:val="3"/>
      <w:sz w:val="24"/>
      <w:szCs w:val="24"/>
      <w:lang w:val="en-US" w:eastAsia="zh-CN" w:bidi="hi-IN"/>
    </w:rPr>
  </w:style>
  <w:style w:type="paragraph" w:styleId="NoSpacing">
    <w:name w:val="No Spacing"/>
    <w:rsid w:val="00C86BEE"/>
    <w:pPr>
      <w:widowControl w:val="0"/>
      <w:suppressAutoHyphens/>
      <w:autoSpaceDN w:val="0"/>
      <w:spacing w:after="0" w:line="240" w:lineRule="auto"/>
      <w:textAlignment w:val="baseline"/>
    </w:pPr>
    <w:rPr>
      <w:rFonts w:ascii="Times New Roman" w:eastAsia="SimSun" w:hAnsi="Times New Roman" w:cs="Mangal"/>
      <w:kern w:val="3"/>
      <w:sz w:val="24"/>
      <w:szCs w:val="21"/>
      <w:lang w:val="en-US" w:eastAsia="zh-CN" w:bidi="hi-IN"/>
    </w:rPr>
  </w:style>
  <w:style w:type="paragraph" w:styleId="PlainText">
    <w:name w:val="Plain Text"/>
    <w:basedOn w:val="Normal"/>
    <w:link w:val="PlainTextChar"/>
    <w:rsid w:val="00382985"/>
    <w:pPr>
      <w:widowControl/>
      <w:autoSpaceDN/>
      <w:textAlignment w:val="auto"/>
    </w:pPr>
    <w:rPr>
      <w:rFonts w:ascii="Courier New" w:eastAsia="Times New Roman" w:hAnsi="Courier New" w:cs="Courier New"/>
      <w:kern w:val="0"/>
      <w:sz w:val="20"/>
      <w:lang w:bidi="ar-SA"/>
    </w:rPr>
  </w:style>
  <w:style w:type="character" w:customStyle="1" w:styleId="PlainTextChar">
    <w:name w:val="Plain Text Char"/>
    <w:basedOn w:val="DefaultParagraphFont"/>
    <w:link w:val="PlainText"/>
    <w:rsid w:val="00382985"/>
    <w:rPr>
      <w:rFonts w:ascii="Courier New" w:eastAsia="Times New Roman" w:hAnsi="Courier New" w:cs="Courier New"/>
      <w:sz w:val="20"/>
      <w:szCs w:val="24"/>
      <w:lang w:val="en-US" w:eastAsia="zh-CN"/>
    </w:rPr>
  </w:style>
  <w:style w:type="paragraph" w:styleId="BalloonText">
    <w:name w:val="Balloon Text"/>
    <w:basedOn w:val="Normal"/>
    <w:link w:val="BalloonTextChar"/>
    <w:uiPriority w:val="99"/>
    <w:semiHidden/>
    <w:unhideWhenUsed/>
    <w:rsid w:val="00382985"/>
    <w:rPr>
      <w:rFonts w:ascii="Tahoma" w:hAnsi="Tahoma" w:cs="Mangal"/>
      <w:sz w:val="16"/>
      <w:szCs w:val="14"/>
    </w:rPr>
  </w:style>
  <w:style w:type="character" w:customStyle="1" w:styleId="BalloonTextChar">
    <w:name w:val="Balloon Text Char"/>
    <w:basedOn w:val="DefaultParagraphFont"/>
    <w:link w:val="BalloonText"/>
    <w:uiPriority w:val="99"/>
    <w:semiHidden/>
    <w:rsid w:val="00382985"/>
    <w:rPr>
      <w:rFonts w:ascii="Tahoma" w:eastAsia="SimSun" w:hAnsi="Tahoma" w:cs="Mangal"/>
      <w:kern w:val="3"/>
      <w:sz w:val="16"/>
      <w:szCs w:val="14"/>
      <w:lang w:val="en-US" w:eastAsia="zh-CN" w:bidi="hi-IN"/>
    </w:rPr>
  </w:style>
  <w:style w:type="paragraph" w:styleId="ListParagraph">
    <w:name w:val="List Paragraph"/>
    <w:basedOn w:val="Normal"/>
    <w:uiPriority w:val="34"/>
    <w:qFormat/>
    <w:rsid w:val="008E7B23"/>
    <w:pPr>
      <w:widowControl/>
      <w:suppressAutoHyphens w:val="0"/>
      <w:autoSpaceDN/>
      <w:ind w:left="720"/>
      <w:textAlignment w:val="auto"/>
    </w:pPr>
    <w:rPr>
      <w:rFonts w:eastAsia="Times New Roman" w:cs="Times New Roman"/>
      <w:noProof/>
      <w:kern w:val="0"/>
      <w:lang w:val="sr-Latn-CS" w:eastAsia="en-US" w:bidi="ar-SA"/>
    </w:rPr>
  </w:style>
  <w:style w:type="paragraph" w:styleId="Header">
    <w:name w:val="header"/>
    <w:basedOn w:val="Normal"/>
    <w:link w:val="HeaderChar"/>
    <w:uiPriority w:val="99"/>
    <w:unhideWhenUsed/>
    <w:rsid w:val="00E3632B"/>
    <w:pPr>
      <w:tabs>
        <w:tab w:val="center" w:pos="4680"/>
        <w:tab w:val="right" w:pos="9360"/>
      </w:tabs>
    </w:pPr>
    <w:rPr>
      <w:rFonts w:cs="Mangal"/>
      <w:szCs w:val="21"/>
    </w:rPr>
  </w:style>
  <w:style w:type="character" w:customStyle="1" w:styleId="HeaderChar">
    <w:name w:val="Header Char"/>
    <w:basedOn w:val="DefaultParagraphFont"/>
    <w:link w:val="Header"/>
    <w:uiPriority w:val="99"/>
    <w:rsid w:val="00E3632B"/>
    <w:rPr>
      <w:rFonts w:ascii="Times New Roman" w:eastAsia="SimSun" w:hAnsi="Times New Roman" w:cs="Mangal"/>
      <w:kern w:val="3"/>
      <w:sz w:val="24"/>
      <w:szCs w:val="21"/>
      <w:lang w:val="en-US" w:eastAsia="zh-CN" w:bidi="hi-IN"/>
    </w:rPr>
  </w:style>
  <w:style w:type="paragraph" w:styleId="Footer">
    <w:name w:val="footer"/>
    <w:basedOn w:val="Normal"/>
    <w:link w:val="FooterChar"/>
    <w:uiPriority w:val="99"/>
    <w:unhideWhenUsed/>
    <w:rsid w:val="00E3632B"/>
    <w:pPr>
      <w:tabs>
        <w:tab w:val="center" w:pos="4680"/>
        <w:tab w:val="right" w:pos="9360"/>
      </w:tabs>
    </w:pPr>
    <w:rPr>
      <w:rFonts w:cs="Mangal"/>
      <w:szCs w:val="21"/>
    </w:rPr>
  </w:style>
  <w:style w:type="character" w:customStyle="1" w:styleId="FooterChar">
    <w:name w:val="Footer Char"/>
    <w:basedOn w:val="DefaultParagraphFont"/>
    <w:link w:val="Footer"/>
    <w:uiPriority w:val="99"/>
    <w:rsid w:val="00E3632B"/>
    <w:rPr>
      <w:rFonts w:ascii="Times New Roman" w:eastAsia="SimSun" w:hAnsi="Times New Roman" w:cs="Mangal"/>
      <w:kern w:val="3"/>
      <w:sz w:val="24"/>
      <w:szCs w:val="21"/>
      <w:lang w:val="en-US" w:eastAsia="zh-CN" w:bidi="hi-IN"/>
    </w:rPr>
  </w:style>
  <w:style w:type="table" w:styleId="TableGrid">
    <w:name w:val="Table Grid"/>
    <w:basedOn w:val="TableNormal"/>
    <w:uiPriority w:val="59"/>
    <w:rsid w:val="009C3F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FA414F"/>
    <w:pPr>
      <w:widowControl/>
      <w:suppressAutoHyphens w:val="0"/>
      <w:autoSpaceDN/>
      <w:textAlignment w:val="auto"/>
    </w:pPr>
    <w:rPr>
      <w:rFonts w:eastAsia="Calibri" w:cs="Times New Roman"/>
      <w:kern w:val="0"/>
      <w:lang w:val="en-GB" w:eastAsia="en-GB"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8298080">
      <w:bodyDiv w:val="1"/>
      <w:marLeft w:val="0"/>
      <w:marRight w:val="0"/>
      <w:marTop w:val="0"/>
      <w:marBottom w:val="0"/>
      <w:divBdr>
        <w:top w:val="none" w:sz="0" w:space="0" w:color="auto"/>
        <w:left w:val="none" w:sz="0" w:space="0" w:color="auto"/>
        <w:bottom w:val="none" w:sz="0" w:space="0" w:color="auto"/>
        <w:right w:val="none" w:sz="0" w:space="0" w:color="auto"/>
      </w:divBdr>
    </w:div>
    <w:div w:id="256014079">
      <w:bodyDiv w:val="1"/>
      <w:marLeft w:val="0"/>
      <w:marRight w:val="0"/>
      <w:marTop w:val="0"/>
      <w:marBottom w:val="0"/>
      <w:divBdr>
        <w:top w:val="none" w:sz="0" w:space="0" w:color="auto"/>
        <w:left w:val="none" w:sz="0" w:space="0" w:color="auto"/>
        <w:bottom w:val="none" w:sz="0" w:space="0" w:color="auto"/>
        <w:right w:val="none" w:sz="0" w:space="0" w:color="auto"/>
      </w:divBdr>
    </w:div>
    <w:div w:id="812450555">
      <w:bodyDiv w:val="1"/>
      <w:marLeft w:val="0"/>
      <w:marRight w:val="0"/>
      <w:marTop w:val="0"/>
      <w:marBottom w:val="0"/>
      <w:divBdr>
        <w:top w:val="none" w:sz="0" w:space="0" w:color="auto"/>
        <w:left w:val="none" w:sz="0" w:space="0" w:color="auto"/>
        <w:bottom w:val="none" w:sz="0" w:space="0" w:color="auto"/>
        <w:right w:val="none" w:sz="0" w:space="0" w:color="auto"/>
      </w:divBdr>
    </w:div>
    <w:div w:id="18531856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12</Pages>
  <Words>2350</Words>
  <Characters>13396</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15715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Jelena Samardzic</dc:creator>
  <cp:lastModifiedBy>Jelena Samardzic</cp:lastModifiedBy>
  <cp:revision>3</cp:revision>
  <cp:lastPrinted>2025-03-19T11:42:00Z</cp:lastPrinted>
  <dcterms:created xsi:type="dcterms:W3CDTF">2025-07-31T07:13:00Z</dcterms:created>
  <dcterms:modified xsi:type="dcterms:W3CDTF">2025-08-01T05:18:00Z</dcterms:modified>
</cp:coreProperties>
</file>